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C95A" w14:textId="7E80B48B" w:rsidR="003D55AF" w:rsidRPr="0078335F" w:rsidRDefault="003D55AF">
      <w:pPr>
        <w:shd w:val="clear" w:color="auto" w:fill="FFFFFF"/>
        <w:spacing w:before="240" w:after="200"/>
        <w:jc w:val="right"/>
        <w:rPr>
          <w:b/>
        </w:rPr>
      </w:pPr>
    </w:p>
    <w:p w14:paraId="1AA97982" w14:textId="651DAD10" w:rsidR="003D55AF" w:rsidRPr="0078335F" w:rsidRDefault="003D55AF">
      <w:pPr>
        <w:shd w:val="clear" w:color="auto" w:fill="FFFFFF"/>
        <w:spacing w:before="240" w:after="200"/>
        <w:jc w:val="center"/>
        <w:rPr>
          <w:b/>
        </w:rPr>
      </w:pPr>
    </w:p>
    <w:p w14:paraId="72A734C8" w14:textId="77777777" w:rsidR="003D55AF" w:rsidRPr="0078335F" w:rsidRDefault="003D55AF">
      <w:pPr>
        <w:shd w:val="clear" w:color="auto" w:fill="FFFFFF"/>
        <w:spacing w:before="240" w:after="200"/>
        <w:jc w:val="right"/>
        <w:rPr>
          <w:b/>
        </w:rPr>
      </w:pPr>
    </w:p>
    <w:p w14:paraId="13A0E494" w14:textId="685D0E6F" w:rsidR="003D55AF" w:rsidRPr="0078335F" w:rsidRDefault="003D5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b/>
        </w:rPr>
      </w:pPr>
      <w:bookmarkStart w:id="0" w:name="_heading=h.gjdgxs" w:colFirst="0" w:colLast="0"/>
      <w:bookmarkEnd w:id="0"/>
    </w:p>
    <w:p w14:paraId="1E6DC86D" w14:textId="77777777" w:rsidR="003D55AF" w:rsidRPr="0078335F" w:rsidRDefault="003D55AF">
      <w:pPr>
        <w:shd w:val="clear" w:color="auto" w:fill="FFFFFF"/>
        <w:spacing w:before="240" w:after="200"/>
        <w:jc w:val="both"/>
      </w:pPr>
    </w:p>
    <w:p w14:paraId="74AEBC16" w14:textId="77777777" w:rsidR="003D55AF" w:rsidRPr="0078335F" w:rsidRDefault="005611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b/>
        </w:rPr>
      </w:pPr>
      <w:r w:rsidRPr="0078335F">
        <w:rPr>
          <w:b/>
        </w:rPr>
        <w:t>Технічне завдання</w:t>
      </w:r>
    </w:p>
    <w:p w14:paraId="2D0E94D3" w14:textId="77777777" w:rsidR="0078335F" w:rsidRPr="0078335F" w:rsidRDefault="00EB75CB" w:rsidP="007833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b/>
          <w:bCs/>
          <w:u w:val="single"/>
          <w:lang w:val="en-US"/>
        </w:rPr>
      </w:pPr>
      <w:bookmarkStart w:id="1" w:name="_heading=h.30j0zll" w:colFirst="0" w:colLast="0"/>
      <w:bookmarkEnd w:id="1"/>
      <w:r w:rsidRPr="0078335F">
        <w:rPr>
          <w:b/>
        </w:rPr>
        <w:t>на н</w:t>
      </w:r>
      <w:r w:rsidR="00D908DC" w:rsidRPr="0078335F">
        <w:rPr>
          <w:b/>
        </w:rPr>
        <w:t xml:space="preserve">адання послуг з виготовлення </w:t>
      </w:r>
      <w:r w:rsidRPr="0078335F">
        <w:rPr>
          <w:b/>
        </w:rPr>
        <w:t>онлайн</w:t>
      </w:r>
      <w:r w:rsidR="002914E8" w:rsidRPr="0078335F">
        <w:rPr>
          <w:b/>
        </w:rPr>
        <w:t>-</w:t>
      </w:r>
      <w:r w:rsidRPr="0078335F">
        <w:rPr>
          <w:b/>
        </w:rPr>
        <w:t xml:space="preserve">курсу з </w:t>
      </w:r>
      <w:r w:rsidR="000A66DE" w:rsidRPr="0078335F">
        <w:rPr>
          <w:b/>
          <w:bCs/>
        </w:rPr>
        <w:t xml:space="preserve">питань </w:t>
      </w:r>
      <w:r w:rsidR="0078335F" w:rsidRPr="0078335F">
        <w:rPr>
          <w:b/>
          <w:bCs/>
        </w:rPr>
        <w:t>к</w:t>
      </w:r>
      <w:proofErr w:type="spellStart"/>
      <w:r w:rsidR="0078335F" w:rsidRPr="0078335F">
        <w:rPr>
          <w:b/>
          <w:bCs/>
          <w:lang w:val="ru-UA"/>
        </w:rPr>
        <w:t>омплексн</w:t>
      </w:r>
      <w:r w:rsidR="0078335F" w:rsidRPr="0078335F">
        <w:rPr>
          <w:b/>
          <w:bCs/>
        </w:rPr>
        <w:t>ої</w:t>
      </w:r>
      <w:proofErr w:type="spellEnd"/>
      <w:r w:rsidR="0078335F" w:rsidRPr="0078335F">
        <w:rPr>
          <w:b/>
          <w:bCs/>
          <w:lang w:val="ru-UA"/>
        </w:rPr>
        <w:t xml:space="preserve"> </w:t>
      </w:r>
      <w:proofErr w:type="spellStart"/>
      <w:r w:rsidR="0078335F" w:rsidRPr="0078335F">
        <w:rPr>
          <w:b/>
          <w:bCs/>
          <w:lang w:val="ru-UA"/>
        </w:rPr>
        <w:t>медичн</w:t>
      </w:r>
      <w:r w:rsidR="0078335F" w:rsidRPr="0078335F">
        <w:rPr>
          <w:b/>
          <w:bCs/>
        </w:rPr>
        <w:t>ої</w:t>
      </w:r>
      <w:proofErr w:type="spellEnd"/>
      <w:r w:rsidR="0078335F" w:rsidRPr="0078335F">
        <w:rPr>
          <w:b/>
          <w:bCs/>
          <w:lang w:val="ru-UA"/>
        </w:rPr>
        <w:t xml:space="preserve"> </w:t>
      </w:r>
      <w:proofErr w:type="spellStart"/>
      <w:r w:rsidR="0078335F" w:rsidRPr="0078335F">
        <w:rPr>
          <w:b/>
          <w:bCs/>
          <w:lang w:val="ru-UA"/>
        </w:rPr>
        <w:t>допомог</w:t>
      </w:r>
      <w:proofErr w:type="spellEnd"/>
      <w:r w:rsidR="0078335F" w:rsidRPr="0078335F">
        <w:rPr>
          <w:b/>
          <w:bCs/>
        </w:rPr>
        <w:t>и</w:t>
      </w:r>
      <w:r w:rsidR="0078335F" w:rsidRPr="0078335F">
        <w:rPr>
          <w:b/>
          <w:bCs/>
          <w:lang w:val="ru-UA"/>
        </w:rPr>
        <w:t xml:space="preserve"> </w:t>
      </w:r>
      <w:proofErr w:type="spellStart"/>
      <w:r w:rsidR="0078335F" w:rsidRPr="0078335F">
        <w:rPr>
          <w:b/>
          <w:bCs/>
          <w:lang w:val="ru-UA"/>
        </w:rPr>
        <w:t>постраждалим</w:t>
      </w:r>
      <w:proofErr w:type="spellEnd"/>
      <w:r w:rsidR="0078335F" w:rsidRPr="0078335F">
        <w:rPr>
          <w:b/>
          <w:bCs/>
          <w:lang w:val="ru-UA"/>
        </w:rPr>
        <w:t xml:space="preserve"> </w:t>
      </w:r>
      <w:proofErr w:type="spellStart"/>
      <w:r w:rsidR="0078335F" w:rsidRPr="0078335F">
        <w:rPr>
          <w:b/>
          <w:bCs/>
          <w:lang w:val="ru-UA"/>
        </w:rPr>
        <w:t>від</w:t>
      </w:r>
      <w:proofErr w:type="spellEnd"/>
      <w:r w:rsidR="0078335F" w:rsidRPr="0078335F">
        <w:rPr>
          <w:b/>
          <w:bCs/>
          <w:lang w:val="ru-UA"/>
        </w:rPr>
        <w:t xml:space="preserve"> гендерно </w:t>
      </w:r>
      <w:proofErr w:type="spellStart"/>
      <w:r w:rsidR="0078335F" w:rsidRPr="0078335F">
        <w:rPr>
          <w:b/>
          <w:bCs/>
          <w:lang w:val="ru-UA"/>
        </w:rPr>
        <w:t>зумовленого</w:t>
      </w:r>
      <w:proofErr w:type="spellEnd"/>
      <w:r w:rsidR="0078335F" w:rsidRPr="0078335F">
        <w:rPr>
          <w:b/>
          <w:bCs/>
          <w:lang w:val="ru-UA"/>
        </w:rPr>
        <w:t xml:space="preserve"> </w:t>
      </w:r>
      <w:proofErr w:type="spellStart"/>
      <w:r w:rsidR="0078335F" w:rsidRPr="0078335F">
        <w:rPr>
          <w:b/>
          <w:bCs/>
          <w:lang w:val="ru-UA"/>
        </w:rPr>
        <w:t>насильства</w:t>
      </w:r>
      <w:proofErr w:type="spellEnd"/>
      <w:r w:rsidR="0078335F" w:rsidRPr="0078335F">
        <w:rPr>
          <w:b/>
          <w:bCs/>
          <w:lang w:val="ru-UA"/>
        </w:rPr>
        <w:t xml:space="preserve">, в тому </w:t>
      </w:r>
      <w:proofErr w:type="spellStart"/>
      <w:r w:rsidR="0078335F" w:rsidRPr="0078335F">
        <w:rPr>
          <w:b/>
          <w:bCs/>
          <w:lang w:val="ru-UA"/>
        </w:rPr>
        <w:t>числі</w:t>
      </w:r>
      <w:proofErr w:type="spellEnd"/>
      <w:r w:rsidR="0078335F" w:rsidRPr="0078335F">
        <w:rPr>
          <w:b/>
          <w:bCs/>
          <w:lang w:val="ru-UA"/>
        </w:rPr>
        <w:t xml:space="preserve"> сексуального </w:t>
      </w:r>
      <w:proofErr w:type="spellStart"/>
      <w:r w:rsidR="0078335F" w:rsidRPr="0078335F">
        <w:rPr>
          <w:b/>
          <w:bCs/>
          <w:lang w:val="ru-UA"/>
        </w:rPr>
        <w:t>насильства</w:t>
      </w:r>
      <w:proofErr w:type="spellEnd"/>
      <w:r w:rsidR="0078335F" w:rsidRPr="0078335F">
        <w:rPr>
          <w:b/>
          <w:bCs/>
          <w:lang w:val="ru-UA"/>
        </w:rPr>
        <w:t xml:space="preserve">, </w:t>
      </w:r>
      <w:proofErr w:type="spellStart"/>
      <w:r w:rsidR="0078335F" w:rsidRPr="0078335F">
        <w:rPr>
          <w:b/>
          <w:bCs/>
          <w:lang w:val="ru-UA"/>
        </w:rPr>
        <w:t>повʼязаного</w:t>
      </w:r>
      <w:proofErr w:type="spellEnd"/>
      <w:r w:rsidR="0078335F" w:rsidRPr="0078335F">
        <w:rPr>
          <w:b/>
          <w:bCs/>
          <w:lang w:val="ru-UA"/>
        </w:rPr>
        <w:t xml:space="preserve"> з </w:t>
      </w:r>
      <w:proofErr w:type="spellStart"/>
      <w:r w:rsidR="0078335F" w:rsidRPr="0078335F">
        <w:rPr>
          <w:b/>
          <w:bCs/>
          <w:lang w:val="ru-UA"/>
        </w:rPr>
        <w:t>конфліктом</w:t>
      </w:r>
      <w:proofErr w:type="spellEnd"/>
    </w:p>
    <w:p w14:paraId="6E728490" w14:textId="2370341A" w:rsidR="003D55AF" w:rsidRPr="0078335F" w:rsidRDefault="003D5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b/>
        </w:rPr>
      </w:pPr>
    </w:p>
    <w:p w14:paraId="3A5469CB" w14:textId="77777777" w:rsidR="003D55AF" w:rsidRPr="0078335F" w:rsidRDefault="003D55AF">
      <w:pPr>
        <w:shd w:val="clear" w:color="auto" w:fill="FFFFFF"/>
        <w:spacing w:after="420"/>
        <w:jc w:val="both"/>
      </w:pPr>
    </w:p>
    <w:p w14:paraId="536B76B9" w14:textId="77777777" w:rsidR="003D55AF" w:rsidRPr="0078335F" w:rsidRDefault="003D55AF">
      <w:pPr>
        <w:shd w:val="clear" w:color="auto" w:fill="FFFFFF"/>
        <w:spacing w:after="420"/>
        <w:jc w:val="both"/>
      </w:pPr>
    </w:p>
    <w:p w14:paraId="5CB67936" w14:textId="77777777" w:rsidR="003D55AF" w:rsidRPr="0078335F" w:rsidRDefault="003D55AF">
      <w:pPr>
        <w:shd w:val="clear" w:color="auto" w:fill="FFFFFF"/>
        <w:spacing w:after="420"/>
        <w:jc w:val="both"/>
      </w:pPr>
    </w:p>
    <w:p w14:paraId="5F54FCEF" w14:textId="77777777" w:rsidR="003D55AF" w:rsidRPr="0078335F" w:rsidRDefault="003D55AF">
      <w:pPr>
        <w:shd w:val="clear" w:color="auto" w:fill="FFFFFF"/>
        <w:spacing w:after="420"/>
        <w:jc w:val="both"/>
      </w:pPr>
    </w:p>
    <w:p w14:paraId="5A784160" w14:textId="77777777" w:rsidR="003D55AF" w:rsidRPr="0078335F" w:rsidRDefault="003D55AF">
      <w:pPr>
        <w:shd w:val="clear" w:color="auto" w:fill="FFFFFF"/>
        <w:spacing w:after="420"/>
        <w:jc w:val="both"/>
      </w:pPr>
    </w:p>
    <w:p w14:paraId="5270F6EF" w14:textId="77777777" w:rsidR="003D55AF" w:rsidRPr="0078335F" w:rsidRDefault="003D55AF">
      <w:pPr>
        <w:shd w:val="clear" w:color="auto" w:fill="FFFFFF"/>
        <w:spacing w:after="420"/>
        <w:jc w:val="both"/>
      </w:pPr>
    </w:p>
    <w:p w14:paraId="62F9E9EA" w14:textId="77777777" w:rsidR="003D55AF" w:rsidRPr="0078335F" w:rsidRDefault="003D55AF">
      <w:pPr>
        <w:shd w:val="clear" w:color="auto" w:fill="FFFFFF"/>
        <w:spacing w:after="420"/>
        <w:jc w:val="both"/>
      </w:pPr>
    </w:p>
    <w:p w14:paraId="288FA341" w14:textId="77777777" w:rsidR="003D55AF" w:rsidRPr="0078335F" w:rsidRDefault="003D55AF">
      <w:pPr>
        <w:shd w:val="clear" w:color="auto" w:fill="FFFFFF"/>
        <w:spacing w:after="420"/>
        <w:jc w:val="both"/>
      </w:pPr>
    </w:p>
    <w:p w14:paraId="39E638AA" w14:textId="77777777" w:rsidR="00D908DC" w:rsidRPr="0078335F" w:rsidRDefault="0056116A">
      <w:pPr>
        <w:shd w:val="clear" w:color="auto" w:fill="FFFFFF"/>
        <w:spacing w:after="420"/>
        <w:jc w:val="both"/>
      </w:pPr>
      <w:bookmarkStart w:id="2" w:name="_heading=h.1fob9te" w:colFirst="0" w:colLast="0"/>
      <w:bookmarkEnd w:id="2"/>
      <w:r w:rsidRPr="0078335F">
        <w:br w:type="page"/>
      </w:r>
    </w:p>
    <w:p w14:paraId="2976C803" w14:textId="50189A36" w:rsidR="003D55AF" w:rsidRPr="0078335F" w:rsidRDefault="0056116A" w:rsidP="00F223D4">
      <w:pPr>
        <w:shd w:val="clear" w:color="auto" w:fill="FFFFFF"/>
        <w:spacing w:before="120" w:after="120"/>
        <w:jc w:val="both"/>
        <w:rPr>
          <w:b/>
        </w:rPr>
      </w:pPr>
      <w:r w:rsidRPr="0078335F">
        <w:rPr>
          <w:b/>
        </w:rPr>
        <w:lastRenderedPageBreak/>
        <w:t>ВСТУП</w:t>
      </w:r>
    </w:p>
    <w:p w14:paraId="615AE6BC" w14:textId="058590B6" w:rsidR="00D908DC" w:rsidRPr="0078335F" w:rsidRDefault="00F508DC" w:rsidP="00F508DC">
      <w:pPr>
        <w:spacing w:before="120" w:after="120"/>
        <w:jc w:val="both"/>
      </w:pPr>
      <w:r w:rsidRPr="0078335F">
        <w:t xml:space="preserve">Сексуальне насильство та насильство з боку інтимного партнера (НІП) — фізичне, сексуальне та/або </w:t>
      </w:r>
      <w:proofErr w:type="spellStart"/>
      <w:r w:rsidRPr="0078335F">
        <w:t>емоційно</w:t>
      </w:r>
      <w:proofErr w:type="spellEnd"/>
      <w:r w:rsidRPr="0078335F">
        <w:t>-психологічне — глобальні проблеми, що існують у кожних суспільстві, країні та регіоні. В умовах гуманітарної кризи у результаті масового переміщення та порушення систем соціального захисту, для жінок та дітей, які є біженцями, внутрішньо переміщеними особами (ВПО) або іншими особами, які постраждали внаслідок конфлікту чи стихійного лиха, ризик насильства зростає. Високі показники сексуального насильства та НІП добре задокументовані і є серйозним порушенням міжнародного гуманітарного права та законодавства щодо прав людини.</w:t>
      </w:r>
    </w:p>
    <w:p w14:paraId="526B31EF" w14:textId="7C1F74DD" w:rsidR="00CA33EF" w:rsidRPr="0078335F" w:rsidRDefault="00CA33EF" w:rsidP="00CA33EF">
      <w:pPr>
        <w:shd w:val="clear" w:color="auto" w:fill="FFFFFF"/>
        <w:spacing w:after="200"/>
        <w:jc w:val="both"/>
      </w:pPr>
      <w:r w:rsidRPr="0078335F">
        <w:rPr>
          <w:shd w:val="clear" w:color="auto" w:fill="FFFFFF"/>
        </w:rPr>
        <w:t xml:space="preserve">Благодійний Фонд «Здоров’я жінки і планування сім’ї» вже 28 років послідовно та активно працює у сфері збереження репродуктивного здоров'я та захисту репродуктивних прав українського народу. </w:t>
      </w:r>
      <w:r w:rsidRPr="0078335F">
        <w:t xml:space="preserve">Детальну інформацію щодо діяльності та </w:t>
      </w:r>
      <w:proofErr w:type="spellStart"/>
      <w:r w:rsidRPr="0078335F">
        <w:t>активностей</w:t>
      </w:r>
      <w:proofErr w:type="spellEnd"/>
      <w:r w:rsidRPr="0078335F">
        <w:t xml:space="preserve"> Фонду ви знайдете на сторінці </w:t>
      </w:r>
      <w:proofErr w:type="spellStart"/>
      <w:r w:rsidRPr="0078335F">
        <w:rPr>
          <w:color w:val="007BB8"/>
          <w:lang w:val="en-US"/>
        </w:rPr>
        <w:t>facebook</w:t>
      </w:r>
      <w:proofErr w:type="spellEnd"/>
      <w:r w:rsidRPr="0078335F">
        <w:rPr>
          <w:lang w:val="en-US"/>
        </w:rPr>
        <w:t>.</w:t>
      </w:r>
      <w:r w:rsidRPr="0078335F">
        <w:t xml:space="preserve"> </w:t>
      </w:r>
    </w:p>
    <w:p w14:paraId="74C2F26D" w14:textId="185F02ED" w:rsidR="003D55AF" w:rsidRPr="0078335F" w:rsidRDefault="0056116A">
      <w:pPr>
        <w:shd w:val="clear" w:color="auto" w:fill="FFFFFF"/>
        <w:spacing w:after="200"/>
        <w:jc w:val="both"/>
      </w:pPr>
      <w:r w:rsidRPr="0078335F">
        <w:t xml:space="preserve">Даний документ є запитом (далі «Запит») </w:t>
      </w:r>
      <w:r w:rsidR="00D908DC" w:rsidRPr="0078335F">
        <w:t xml:space="preserve">від </w:t>
      </w:r>
      <w:r w:rsidRPr="0078335F">
        <w:t xml:space="preserve">Замовника Виконавцю (далі «Виконавець») на надання тендерної пропозиції на участь у відкритому тендері (далі «Пропозиція») на закупівлю послуг з виготовлення </w:t>
      </w:r>
      <w:r w:rsidR="00D908DC" w:rsidRPr="0078335F">
        <w:t>електронних навчальних модулів</w:t>
      </w:r>
      <w:r w:rsidRPr="0078335F">
        <w:t xml:space="preserve">. </w:t>
      </w:r>
    </w:p>
    <w:p w14:paraId="0F9D8100" w14:textId="77777777" w:rsidR="00F223D4" w:rsidRPr="0078335F" w:rsidRDefault="00F223D4" w:rsidP="00F22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b/>
        </w:rPr>
      </w:pPr>
      <w:bookmarkStart w:id="3" w:name="_heading=h.3znysh7" w:colFirst="0" w:colLast="0"/>
      <w:bookmarkEnd w:id="3"/>
    </w:p>
    <w:p w14:paraId="7473CC83" w14:textId="605A9F48" w:rsidR="003D55AF" w:rsidRPr="0078335F" w:rsidRDefault="0056116A" w:rsidP="00F22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b/>
        </w:rPr>
      </w:pPr>
      <w:r w:rsidRPr="0078335F">
        <w:rPr>
          <w:b/>
        </w:rPr>
        <w:t>ПРЕДМЕТ ТЕНДЕРУ</w:t>
      </w:r>
    </w:p>
    <w:p w14:paraId="6008EE99" w14:textId="437E3947" w:rsidR="009E3C97" w:rsidRPr="0078335F" w:rsidRDefault="009E3C97" w:rsidP="009E3C97">
      <w:pPr>
        <w:spacing w:before="120" w:after="120"/>
        <w:jc w:val="both"/>
      </w:pPr>
      <w:r w:rsidRPr="0078335F">
        <w:rPr>
          <w:shd w:val="clear" w:color="auto" w:fill="FFFFFF"/>
        </w:rPr>
        <w:t>Е</w:t>
      </w:r>
      <w:r w:rsidR="00EC716B" w:rsidRPr="0078335F">
        <w:rPr>
          <w:shd w:val="clear" w:color="auto" w:fill="FFFFFF"/>
        </w:rPr>
        <w:t xml:space="preserve">ксперти </w:t>
      </w:r>
      <w:proofErr w:type="spellStart"/>
      <w:r w:rsidR="00EC716B" w:rsidRPr="0078335F">
        <w:rPr>
          <w:shd w:val="clear" w:color="auto" w:fill="FFFFFF"/>
        </w:rPr>
        <w:t>проєкту</w:t>
      </w:r>
      <w:proofErr w:type="spellEnd"/>
      <w:r w:rsidR="00EC716B" w:rsidRPr="0078335F">
        <w:rPr>
          <w:shd w:val="clear" w:color="auto" w:fill="FFFFFF"/>
        </w:rPr>
        <w:t xml:space="preserve"> </w:t>
      </w:r>
      <w:r w:rsidR="00CA33EF" w:rsidRPr="0078335F">
        <w:rPr>
          <w:shd w:val="clear" w:color="auto" w:fill="FFFFFF"/>
        </w:rPr>
        <w:t>підготували</w:t>
      </w:r>
      <w:r w:rsidR="00EC716B" w:rsidRPr="0078335F">
        <w:rPr>
          <w:shd w:val="clear" w:color="auto" w:fill="FFFFFF"/>
        </w:rPr>
        <w:t xml:space="preserve"> </w:t>
      </w:r>
      <w:r w:rsidR="007370A5" w:rsidRPr="0078335F">
        <w:rPr>
          <w:shd w:val="clear" w:color="auto" w:fill="FFFFFF"/>
        </w:rPr>
        <w:t>матеріали, настанови та рекомендації</w:t>
      </w:r>
      <w:r w:rsidRPr="0078335F">
        <w:rPr>
          <w:shd w:val="clear" w:color="auto" w:fill="FFFFFF"/>
        </w:rPr>
        <w:t xml:space="preserve"> </w:t>
      </w:r>
      <w:r w:rsidRPr="0078335F">
        <w:t xml:space="preserve">для </w:t>
      </w:r>
      <w:r w:rsidR="00CA33EF" w:rsidRPr="0078335F">
        <w:t xml:space="preserve">надавачів медичних послуг (лікарів, клінічних співробітників, акушерів, </w:t>
      </w:r>
      <w:proofErr w:type="spellStart"/>
      <w:r w:rsidR="00CA33EF" w:rsidRPr="0078335F">
        <w:t>медсестер</w:t>
      </w:r>
      <w:proofErr w:type="spellEnd"/>
      <w:r w:rsidR="00CA33EF" w:rsidRPr="0078335F">
        <w:t>/</w:t>
      </w:r>
      <w:proofErr w:type="spellStart"/>
      <w:r w:rsidR="00CA33EF" w:rsidRPr="0078335F">
        <w:t>медбратів</w:t>
      </w:r>
      <w:proofErr w:type="spellEnd"/>
      <w:r w:rsidR="00CA33EF" w:rsidRPr="0078335F">
        <w:t>)</w:t>
      </w:r>
      <w:r w:rsidRPr="0078335F">
        <w:t xml:space="preserve"> </w:t>
      </w:r>
      <w:r w:rsidR="00CA33EF" w:rsidRPr="0078335F">
        <w:t xml:space="preserve">для надання допомоги особам, що пережили </w:t>
      </w:r>
      <w:r w:rsidR="0078335F" w:rsidRPr="0078335F">
        <w:rPr>
          <w:lang w:val="ru-UA"/>
        </w:rPr>
        <w:t xml:space="preserve">гендерно </w:t>
      </w:r>
      <w:proofErr w:type="spellStart"/>
      <w:r w:rsidR="0078335F" w:rsidRPr="0078335F">
        <w:rPr>
          <w:lang w:val="ru-UA"/>
        </w:rPr>
        <w:t>зумовлене</w:t>
      </w:r>
      <w:proofErr w:type="spellEnd"/>
      <w:r w:rsidR="0078335F" w:rsidRPr="0078335F">
        <w:rPr>
          <w:lang w:val="ru-UA"/>
        </w:rPr>
        <w:t xml:space="preserve"> </w:t>
      </w:r>
      <w:proofErr w:type="spellStart"/>
      <w:r w:rsidR="0078335F" w:rsidRPr="0078335F">
        <w:rPr>
          <w:lang w:val="ru-UA"/>
        </w:rPr>
        <w:t>насильство</w:t>
      </w:r>
      <w:proofErr w:type="spellEnd"/>
      <w:r w:rsidR="0078335F" w:rsidRPr="0078335F">
        <w:rPr>
          <w:lang w:val="ru-UA"/>
        </w:rPr>
        <w:t xml:space="preserve">, в тому </w:t>
      </w:r>
      <w:proofErr w:type="spellStart"/>
      <w:r w:rsidR="0078335F" w:rsidRPr="0078335F">
        <w:rPr>
          <w:lang w:val="ru-UA"/>
        </w:rPr>
        <w:t>числі</w:t>
      </w:r>
      <w:proofErr w:type="spellEnd"/>
      <w:r w:rsidR="0078335F" w:rsidRPr="0078335F">
        <w:rPr>
          <w:lang w:val="ru-UA"/>
        </w:rPr>
        <w:t xml:space="preserve"> сексуального </w:t>
      </w:r>
      <w:proofErr w:type="spellStart"/>
      <w:r w:rsidR="0078335F" w:rsidRPr="0078335F">
        <w:rPr>
          <w:lang w:val="ru-UA"/>
        </w:rPr>
        <w:t>насильства</w:t>
      </w:r>
      <w:proofErr w:type="spellEnd"/>
      <w:r w:rsidR="0078335F" w:rsidRPr="0078335F">
        <w:rPr>
          <w:lang w:val="ru-UA"/>
        </w:rPr>
        <w:t xml:space="preserve">, </w:t>
      </w:r>
      <w:proofErr w:type="spellStart"/>
      <w:r w:rsidR="0078335F" w:rsidRPr="0078335F">
        <w:rPr>
          <w:lang w:val="ru-UA"/>
        </w:rPr>
        <w:t>повʼязаного</w:t>
      </w:r>
      <w:proofErr w:type="spellEnd"/>
      <w:r w:rsidR="0078335F" w:rsidRPr="0078335F">
        <w:rPr>
          <w:lang w:val="ru-UA"/>
        </w:rPr>
        <w:t xml:space="preserve"> з </w:t>
      </w:r>
      <w:proofErr w:type="spellStart"/>
      <w:r w:rsidR="0078335F" w:rsidRPr="0078335F">
        <w:rPr>
          <w:lang w:val="ru-UA"/>
        </w:rPr>
        <w:t>конфліктом</w:t>
      </w:r>
      <w:proofErr w:type="spellEnd"/>
      <w:r w:rsidRPr="0078335F">
        <w:t xml:space="preserve">. Для того, щоб </w:t>
      </w:r>
      <w:r w:rsidR="007370A5" w:rsidRPr="0078335F">
        <w:t xml:space="preserve">медичні працівники розуміли цінності та переконання, які впливають на надання допомоги постраждалим від </w:t>
      </w:r>
      <w:proofErr w:type="spellStart"/>
      <w:r w:rsidR="007370A5" w:rsidRPr="0078335F">
        <w:t>гендерно</w:t>
      </w:r>
      <w:proofErr w:type="spellEnd"/>
      <w:r w:rsidR="007370A5" w:rsidRPr="0078335F">
        <w:t xml:space="preserve"> зумовленого насильства (ГЗН), ознайомились з оновленими рекомендаціями та здобули навички виявлення, реагування та надання допомоги</w:t>
      </w:r>
      <w:r w:rsidRPr="0078335F">
        <w:t xml:space="preserve">, заплановано створення онлайн курсу, який включатиме </w:t>
      </w:r>
      <w:r w:rsidRPr="0078335F">
        <w:rPr>
          <w:b/>
          <w:bCs/>
        </w:rPr>
        <w:t>5 навчальних модулів</w:t>
      </w:r>
      <w:r w:rsidRPr="0078335F">
        <w:t>:</w:t>
      </w:r>
    </w:p>
    <w:p w14:paraId="6D7754BB" w14:textId="77777777" w:rsidR="0078335F" w:rsidRPr="0078335F" w:rsidRDefault="0078335F" w:rsidP="0078335F">
      <w:pPr>
        <w:numPr>
          <w:ilvl w:val="0"/>
          <w:numId w:val="24"/>
        </w:numPr>
        <w:shd w:val="clear" w:color="auto" w:fill="FFFFFF"/>
        <w:jc w:val="both"/>
      </w:pPr>
      <w:bookmarkStart w:id="4" w:name="_Hlk170916077"/>
      <w:r w:rsidRPr="0078335F">
        <w:t xml:space="preserve">Модуль 0 Вступ до курсу; Модуль 1 </w:t>
      </w:r>
      <w:proofErr w:type="spellStart"/>
      <w:r w:rsidRPr="0078335F">
        <w:rPr>
          <w:lang w:val="ru-UA"/>
        </w:rPr>
        <w:t>Вступ</w:t>
      </w:r>
      <w:proofErr w:type="spellEnd"/>
      <w:r w:rsidRPr="0078335F">
        <w:rPr>
          <w:lang w:val="ru-UA"/>
        </w:rPr>
        <w:t xml:space="preserve"> до теми гендерно </w:t>
      </w:r>
      <w:proofErr w:type="spellStart"/>
      <w:r w:rsidRPr="0078335F">
        <w:rPr>
          <w:lang w:val="ru-UA"/>
        </w:rPr>
        <w:t>зумовленого</w:t>
      </w:r>
      <w:proofErr w:type="spellEnd"/>
      <w:r w:rsidRPr="0078335F">
        <w:rPr>
          <w:lang w:val="ru-UA"/>
        </w:rPr>
        <w:t xml:space="preserve"> </w:t>
      </w:r>
      <w:proofErr w:type="spellStart"/>
      <w:r w:rsidRPr="0078335F">
        <w:rPr>
          <w:lang w:val="ru-UA"/>
        </w:rPr>
        <w:t>насильства</w:t>
      </w:r>
      <w:proofErr w:type="spellEnd"/>
      <w:r w:rsidRPr="0078335F">
        <w:rPr>
          <w:lang w:val="ru-UA"/>
        </w:rPr>
        <w:t xml:space="preserve">, в тому </w:t>
      </w:r>
      <w:proofErr w:type="spellStart"/>
      <w:r w:rsidRPr="0078335F">
        <w:rPr>
          <w:lang w:val="ru-UA"/>
        </w:rPr>
        <w:t>числі</w:t>
      </w:r>
      <w:proofErr w:type="spellEnd"/>
      <w:r w:rsidRPr="0078335F">
        <w:rPr>
          <w:lang w:val="ru-UA"/>
        </w:rPr>
        <w:t xml:space="preserve"> сексуального </w:t>
      </w:r>
      <w:proofErr w:type="spellStart"/>
      <w:r w:rsidRPr="0078335F">
        <w:rPr>
          <w:lang w:val="ru-UA"/>
        </w:rPr>
        <w:t>насильства</w:t>
      </w:r>
      <w:proofErr w:type="spellEnd"/>
      <w:r w:rsidRPr="0078335F">
        <w:rPr>
          <w:lang w:val="ru-UA"/>
        </w:rPr>
        <w:t xml:space="preserve"> </w:t>
      </w:r>
      <w:proofErr w:type="spellStart"/>
      <w:r w:rsidRPr="0078335F">
        <w:rPr>
          <w:lang w:val="ru-UA"/>
        </w:rPr>
        <w:t>пов’язаного</w:t>
      </w:r>
      <w:proofErr w:type="spellEnd"/>
      <w:r w:rsidRPr="0078335F">
        <w:rPr>
          <w:lang w:val="ru-UA"/>
        </w:rPr>
        <w:t xml:space="preserve"> з </w:t>
      </w:r>
      <w:proofErr w:type="spellStart"/>
      <w:r w:rsidRPr="0078335F">
        <w:rPr>
          <w:lang w:val="ru-UA"/>
        </w:rPr>
        <w:t>конфліктом</w:t>
      </w:r>
      <w:proofErr w:type="spellEnd"/>
      <w:r w:rsidRPr="0078335F">
        <w:rPr>
          <w:lang w:val="ru-UA"/>
        </w:rPr>
        <w:t>;</w:t>
      </w:r>
    </w:p>
    <w:p w14:paraId="15FA8E43" w14:textId="77777777" w:rsidR="0078335F" w:rsidRPr="0078335F" w:rsidRDefault="0078335F" w:rsidP="0078335F">
      <w:pPr>
        <w:numPr>
          <w:ilvl w:val="0"/>
          <w:numId w:val="24"/>
        </w:numPr>
        <w:shd w:val="clear" w:color="auto" w:fill="FFFFFF"/>
        <w:jc w:val="both"/>
      </w:pPr>
      <w:r w:rsidRPr="0078335F">
        <w:t xml:space="preserve">Модуль 2 </w:t>
      </w:r>
      <w:proofErr w:type="spellStart"/>
      <w:r w:rsidRPr="0078335F">
        <w:rPr>
          <w:lang w:val="ru-UA"/>
        </w:rPr>
        <w:t>Психологічні</w:t>
      </w:r>
      <w:proofErr w:type="spellEnd"/>
      <w:r w:rsidRPr="0078335F">
        <w:rPr>
          <w:lang w:val="ru-UA"/>
        </w:rPr>
        <w:t xml:space="preserve"> </w:t>
      </w:r>
      <w:proofErr w:type="spellStart"/>
      <w:r w:rsidRPr="0078335F">
        <w:rPr>
          <w:lang w:val="ru-UA"/>
        </w:rPr>
        <w:t>аспекти</w:t>
      </w:r>
      <w:proofErr w:type="spellEnd"/>
      <w:r w:rsidRPr="0078335F">
        <w:rPr>
          <w:lang w:val="ru-UA"/>
        </w:rPr>
        <w:t xml:space="preserve">, </w:t>
      </w:r>
      <w:proofErr w:type="spellStart"/>
      <w:r w:rsidRPr="0078335F">
        <w:rPr>
          <w:lang w:val="ru-UA"/>
        </w:rPr>
        <w:t>реагування</w:t>
      </w:r>
      <w:proofErr w:type="spellEnd"/>
      <w:r w:rsidRPr="0078335F">
        <w:rPr>
          <w:lang w:val="ru-UA"/>
        </w:rPr>
        <w:t xml:space="preserve"> та </w:t>
      </w:r>
      <w:proofErr w:type="spellStart"/>
      <w:r w:rsidRPr="0078335F">
        <w:rPr>
          <w:lang w:val="ru-UA"/>
        </w:rPr>
        <w:t>надання</w:t>
      </w:r>
      <w:proofErr w:type="spellEnd"/>
      <w:r w:rsidRPr="0078335F">
        <w:rPr>
          <w:lang w:val="ru-UA"/>
        </w:rPr>
        <w:t xml:space="preserve"> </w:t>
      </w:r>
      <w:proofErr w:type="spellStart"/>
      <w:r w:rsidRPr="0078335F">
        <w:rPr>
          <w:lang w:val="ru-UA"/>
        </w:rPr>
        <w:t>першої</w:t>
      </w:r>
      <w:proofErr w:type="spellEnd"/>
      <w:r w:rsidRPr="0078335F">
        <w:rPr>
          <w:lang w:val="ru-UA"/>
        </w:rPr>
        <w:t xml:space="preserve"> </w:t>
      </w:r>
      <w:proofErr w:type="spellStart"/>
      <w:r w:rsidRPr="0078335F">
        <w:rPr>
          <w:lang w:val="ru-UA"/>
        </w:rPr>
        <w:t>допомоги</w:t>
      </w:r>
      <w:proofErr w:type="spellEnd"/>
      <w:r w:rsidRPr="0078335F">
        <w:t>;</w:t>
      </w:r>
    </w:p>
    <w:p w14:paraId="48304B6C" w14:textId="77777777" w:rsidR="0078335F" w:rsidRPr="0078335F" w:rsidRDefault="0078335F" w:rsidP="0078335F">
      <w:pPr>
        <w:numPr>
          <w:ilvl w:val="0"/>
          <w:numId w:val="24"/>
        </w:numPr>
        <w:shd w:val="clear" w:color="auto" w:fill="FFFFFF"/>
        <w:jc w:val="both"/>
      </w:pPr>
      <w:r w:rsidRPr="0078335F">
        <w:t xml:space="preserve">Модуль 3 </w:t>
      </w:r>
      <w:proofErr w:type="spellStart"/>
      <w:r w:rsidRPr="0078335F">
        <w:rPr>
          <w:lang w:val="ru-UA"/>
        </w:rPr>
        <w:t>Медична</w:t>
      </w:r>
      <w:proofErr w:type="spellEnd"/>
      <w:r w:rsidRPr="0078335F">
        <w:rPr>
          <w:lang w:val="ru-UA"/>
        </w:rPr>
        <w:t xml:space="preserve"> </w:t>
      </w:r>
      <w:proofErr w:type="spellStart"/>
      <w:r w:rsidRPr="0078335F">
        <w:rPr>
          <w:lang w:val="ru-UA"/>
        </w:rPr>
        <w:t>допомога</w:t>
      </w:r>
      <w:proofErr w:type="spellEnd"/>
      <w:r w:rsidRPr="0078335F">
        <w:rPr>
          <w:lang w:val="ru-UA"/>
        </w:rPr>
        <w:t xml:space="preserve"> у </w:t>
      </w:r>
      <w:proofErr w:type="spellStart"/>
      <w:r w:rsidRPr="0078335F">
        <w:rPr>
          <w:lang w:val="ru-UA"/>
        </w:rPr>
        <w:t>випадках</w:t>
      </w:r>
      <w:proofErr w:type="spellEnd"/>
      <w:r w:rsidRPr="0078335F">
        <w:rPr>
          <w:lang w:val="ru-UA"/>
        </w:rPr>
        <w:t xml:space="preserve"> ГЗН та СНПК</w:t>
      </w:r>
      <w:r w:rsidRPr="0078335F">
        <w:t>;</w:t>
      </w:r>
    </w:p>
    <w:p w14:paraId="7FCA5914" w14:textId="77777777" w:rsidR="0078335F" w:rsidRPr="0078335F" w:rsidRDefault="0078335F" w:rsidP="0078335F">
      <w:pPr>
        <w:numPr>
          <w:ilvl w:val="0"/>
          <w:numId w:val="24"/>
        </w:numPr>
        <w:shd w:val="clear" w:color="auto" w:fill="FFFFFF"/>
        <w:jc w:val="both"/>
      </w:pPr>
      <w:r w:rsidRPr="0078335F">
        <w:t xml:space="preserve">Модуль 4 </w:t>
      </w:r>
      <w:proofErr w:type="spellStart"/>
      <w:r w:rsidRPr="0078335F">
        <w:rPr>
          <w:lang w:val="ru-UA"/>
        </w:rPr>
        <w:t>Процес</w:t>
      </w:r>
      <w:proofErr w:type="spellEnd"/>
      <w:r w:rsidRPr="0078335F">
        <w:rPr>
          <w:lang w:val="ru-UA"/>
        </w:rPr>
        <w:t xml:space="preserve"> </w:t>
      </w:r>
      <w:proofErr w:type="spellStart"/>
      <w:r w:rsidRPr="0078335F">
        <w:rPr>
          <w:lang w:val="ru-UA"/>
        </w:rPr>
        <w:t>перенаправлення</w:t>
      </w:r>
      <w:proofErr w:type="spellEnd"/>
      <w:r w:rsidRPr="0078335F">
        <w:rPr>
          <w:lang w:val="ru-UA"/>
        </w:rPr>
        <w:t xml:space="preserve"> </w:t>
      </w:r>
      <w:proofErr w:type="spellStart"/>
      <w:r w:rsidRPr="0078335F">
        <w:rPr>
          <w:lang w:val="ru-UA"/>
        </w:rPr>
        <w:t>постраждалих</w:t>
      </w:r>
      <w:proofErr w:type="spellEnd"/>
      <w:r w:rsidRPr="0078335F">
        <w:rPr>
          <w:lang w:val="ru-UA"/>
        </w:rPr>
        <w:t xml:space="preserve"> </w:t>
      </w:r>
      <w:proofErr w:type="spellStart"/>
      <w:r w:rsidRPr="0078335F">
        <w:rPr>
          <w:lang w:val="ru-UA"/>
        </w:rPr>
        <w:t>від</w:t>
      </w:r>
      <w:proofErr w:type="spellEnd"/>
      <w:r w:rsidRPr="0078335F">
        <w:rPr>
          <w:lang w:val="ru-UA"/>
        </w:rPr>
        <w:t xml:space="preserve"> ГЗН, в тому </w:t>
      </w:r>
      <w:proofErr w:type="spellStart"/>
      <w:r w:rsidRPr="0078335F">
        <w:rPr>
          <w:lang w:val="ru-UA"/>
        </w:rPr>
        <w:t>числі</w:t>
      </w:r>
      <w:proofErr w:type="spellEnd"/>
      <w:r w:rsidRPr="0078335F">
        <w:rPr>
          <w:lang w:val="ru-UA"/>
        </w:rPr>
        <w:t xml:space="preserve"> СНПК</w:t>
      </w:r>
      <w:r w:rsidRPr="0078335F">
        <w:t>;</w:t>
      </w:r>
    </w:p>
    <w:p w14:paraId="10C85538" w14:textId="77777777" w:rsidR="0078335F" w:rsidRDefault="0078335F" w:rsidP="0078335F">
      <w:pPr>
        <w:numPr>
          <w:ilvl w:val="0"/>
          <w:numId w:val="24"/>
        </w:numPr>
        <w:shd w:val="clear" w:color="auto" w:fill="FFFFFF"/>
        <w:jc w:val="both"/>
      </w:pPr>
      <w:r w:rsidRPr="0078335F">
        <w:t>Модуль 5 Правові аспекти.</w:t>
      </w:r>
    </w:p>
    <w:p w14:paraId="22941E79" w14:textId="77777777" w:rsidR="0078335F" w:rsidRPr="0078335F" w:rsidRDefault="0078335F" w:rsidP="0078335F">
      <w:pPr>
        <w:shd w:val="clear" w:color="auto" w:fill="FFFFFF"/>
        <w:ind w:left="720"/>
        <w:jc w:val="both"/>
      </w:pPr>
    </w:p>
    <w:bookmarkEnd w:id="4"/>
    <w:p w14:paraId="082E3C23" w14:textId="5B320234" w:rsidR="00E27F5B" w:rsidRPr="0078335F" w:rsidRDefault="00E27F5B" w:rsidP="003206A2">
      <w:pPr>
        <w:shd w:val="clear" w:color="auto" w:fill="FFFFFF"/>
        <w:jc w:val="both"/>
      </w:pPr>
      <w:r w:rsidRPr="0078335F">
        <w:t xml:space="preserve">Кожен навчальний модуль </w:t>
      </w:r>
      <w:r w:rsidR="00E60418">
        <w:t>має бути знятий у форматі «</w:t>
      </w:r>
      <w:proofErr w:type="spellStart"/>
      <w:r w:rsidR="00E60418">
        <w:t>зйомка+графіка</w:t>
      </w:r>
      <w:proofErr w:type="spellEnd"/>
      <w:r w:rsidR="00E60418">
        <w:t>».</w:t>
      </w:r>
    </w:p>
    <w:p w14:paraId="0658A7A3" w14:textId="77777777" w:rsidR="00E27F5B" w:rsidRPr="0078335F" w:rsidRDefault="00E27F5B" w:rsidP="003206A2">
      <w:pPr>
        <w:shd w:val="clear" w:color="auto" w:fill="FFFFFF"/>
        <w:jc w:val="both"/>
        <w:rPr>
          <w:b/>
        </w:rPr>
      </w:pPr>
      <w:bookmarkStart w:id="5" w:name="_Hlk131032795"/>
    </w:p>
    <w:p w14:paraId="19A6EDFA" w14:textId="74F56CB7" w:rsidR="003206A2" w:rsidRPr="0078335F" w:rsidRDefault="003206A2" w:rsidP="003206A2">
      <w:pPr>
        <w:shd w:val="clear" w:color="auto" w:fill="FFFFFF"/>
        <w:jc w:val="both"/>
      </w:pPr>
      <w:r w:rsidRPr="0078335F">
        <w:t xml:space="preserve">Послуги з розробки </w:t>
      </w:r>
      <w:r w:rsidR="00E27F5B" w:rsidRPr="0078335F">
        <w:t>о</w:t>
      </w:r>
      <w:r w:rsidR="00012B47" w:rsidRPr="0078335F">
        <w:t>нлайн-курсу</w:t>
      </w:r>
      <w:r w:rsidRPr="0078335F">
        <w:t xml:space="preserve"> повинні включати такі складові:</w:t>
      </w:r>
    </w:p>
    <w:p w14:paraId="28EF1BCD" w14:textId="5E557802" w:rsidR="00FB77FA" w:rsidRPr="0078335F" w:rsidRDefault="007940DA" w:rsidP="00FB77FA">
      <w:pPr>
        <w:pStyle w:val="a9"/>
        <w:numPr>
          <w:ilvl w:val="0"/>
          <w:numId w:val="26"/>
        </w:numPr>
        <w:shd w:val="clear" w:color="auto" w:fill="FFFFFF"/>
        <w:jc w:val="both"/>
      </w:pPr>
      <w:bookmarkStart w:id="6" w:name="_Hlk170920538"/>
      <w:r w:rsidRPr="0078335F">
        <w:t>с</w:t>
      </w:r>
      <w:r w:rsidR="00FB77FA" w:rsidRPr="0078335F">
        <w:t xml:space="preserve">творення та погодження загальної концепції розробки онлайн-курсу </w:t>
      </w:r>
    </w:p>
    <w:p w14:paraId="780A48F5" w14:textId="6D8A005F" w:rsidR="00FB77FA" w:rsidRPr="0078335F" w:rsidRDefault="007940DA" w:rsidP="00FB77FA">
      <w:pPr>
        <w:pStyle w:val="a9"/>
        <w:numPr>
          <w:ilvl w:val="0"/>
          <w:numId w:val="26"/>
        </w:numPr>
        <w:shd w:val="clear" w:color="auto" w:fill="FFFFFF"/>
        <w:jc w:val="both"/>
      </w:pPr>
      <w:r w:rsidRPr="0078335F">
        <w:t>с</w:t>
      </w:r>
      <w:r w:rsidR="00FB77FA" w:rsidRPr="0078335F">
        <w:t>творення сценаріїв/ погодження структури кожного відео</w:t>
      </w:r>
    </w:p>
    <w:p w14:paraId="61E83720" w14:textId="08F5E4C4" w:rsidR="003206A2" w:rsidRPr="0078335F" w:rsidRDefault="00F223D4" w:rsidP="00FB77FA">
      <w:pPr>
        <w:pStyle w:val="a9"/>
        <w:numPr>
          <w:ilvl w:val="0"/>
          <w:numId w:val="26"/>
        </w:numPr>
        <w:shd w:val="clear" w:color="auto" w:fill="FFFFFF"/>
        <w:jc w:val="both"/>
      </w:pPr>
      <w:r w:rsidRPr="0078335F">
        <w:t>д</w:t>
      </w:r>
      <w:r w:rsidR="003206A2" w:rsidRPr="0078335F">
        <w:t>изайн та створення візуальної (графічної) складової курсу</w:t>
      </w:r>
      <w:r w:rsidRPr="0078335F">
        <w:t>;</w:t>
      </w:r>
    </w:p>
    <w:p w14:paraId="188CE9A2" w14:textId="2B89C770" w:rsidR="003206A2" w:rsidRPr="0078335F" w:rsidRDefault="00E27F5B" w:rsidP="00FB77FA">
      <w:pPr>
        <w:pStyle w:val="a9"/>
        <w:numPr>
          <w:ilvl w:val="0"/>
          <w:numId w:val="26"/>
        </w:numPr>
        <w:shd w:val="clear" w:color="auto" w:fill="FFFFFF"/>
        <w:jc w:val="both"/>
      </w:pPr>
      <w:r w:rsidRPr="0078335F">
        <w:t xml:space="preserve">розробка та </w:t>
      </w:r>
      <w:r w:rsidR="00F223D4" w:rsidRPr="0078335F">
        <w:t>з</w:t>
      </w:r>
      <w:r w:rsidR="003206A2" w:rsidRPr="0078335F">
        <w:t>йомка відеоматеріалів курсу</w:t>
      </w:r>
      <w:r w:rsidR="00F223D4" w:rsidRPr="0078335F">
        <w:t>;</w:t>
      </w:r>
    </w:p>
    <w:p w14:paraId="13831018" w14:textId="759C9E6E" w:rsidR="003206A2" w:rsidRPr="0078335F" w:rsidRDefault="00F223D4" w:rsidP="00FB77FA">
      <w:pPr>
        <w:pStyle w:val="a9"/>
        <w:numPr>
          <w:ilvl w:val="0"/>
          <w:numId w:val="26"/>
        </w:numPr>
        <w:shd w:val="clear" w:color="auto" w:fill="FFFFFF"/>
        <w:jc w:val="both"/>
      </w:pPr>
      <w:r w:rsidRPr="0078335F">
        <w:t>в</w:t>
      </w:r>
      <w:r w:rsidR="003206A2" w:rsidRPr="0078335F">
        <w:t xml:space="preserve">иробництво </w:t>
      </w:r>
      <w:proofErr w:type="spellStart"/>
      <w:r w:rsidR="003206A2" w:rsidRPr="0078335F">
        <w:t>аудіодоріжки</w:t>
      </w:r>
      <w:proofErr w:type="spellEnd"/>
      <w:r w:rsidR="003206A2" w:rsidRPr="0078335F">
        <w:t xml:space="preserve"> курсу</w:t>
      </w:r>
      <w:r w:rsidR="00913E8C" w:rsidRPr="0078335F">
        <w:t>, включаючи озвучення</w:t>
      </w:r>
      <w:r w:rsidRPr="0078335F">
        <w:t>;</w:t>
      </w:r>
      <w:r w:rsidR="00913E8C" w:rsidRPr="0078335F">
        <w:t xml:space="preserve"> </w:t>
      </w:r>
    </w:p>
    <w:p w14:paraId="69D9910B" w14:textId="6810737C" w:rsidR="003206A2" w:rsidRPr="0078335F" w:rsidRDefault="00F223D4" w:rsidP="00FB77FA">
      <w:pPr>
        <w:pStyle w:val="a9"/>
        <w:numPr>
          <w:ilvl w:val="0"/>
          <w:numId w:val="26"/>
        </w:numPr>
        <w:shd w:val="clear" w:color="auto" w:fill="FFFFFF"/>
        <w:jc w:val="both"/>
      </w:pPr>
      <w:r w:rsidRPr="0078335F">
        <w:lastRenderedPageBreak/>
        <w:t>м</w:t>
      </w:r>
      <w:r w:rsidR="00913E8C" w:rsidRPr="0078335F">
        <w:t>онтаж та а</w:t>
      </w:r>
      <w:r w:rsidR="003206A2" w:rsidRPr="0078335F">
        <w:t>німація відеоматеріалів курсу</w:t>
      </w:r>
      <w:r w:rsidRPr="0078335F">
        <w:t>;</w:t>
      </w:r>
    </w:p>
    <w:p w14:paraId="408921D7" w14:textId="77777777" w:rsidR="00E60418" w:rsidRDefault="006B2CED" w:rsidP="00FB77FA">
      <w:pPr>
        <w:pStyle w:val="a9"/>
        <w:numPr>
          <w:ilvl w:val="0"/>
          <w:numId w:val="26"/>
        </w:numPr>
        <w:shd w:val="clear" w:color="auto" w:fill="FFFFFF"/>
        <w:jc w:val="both"/>
      </w:pPr>
      <w:r w:rsidRPr="0078335F">
        <w:t>адаптація текстової частини курсу та підготовка скриптів</w:t>
      </w:r>
      <w:r w:rsidR="00E60418">
        <w:t>;</w:t>
      </w:r>
    </w:p>
    <w:p w14:paraId="1DAAEDC2" w14:textId="5305D90F" w:rsidR="006B2CED" w:rsidRPr="0078335F" w:rsidRDefault="00E60418" w:rsidP="00FB77FA">
      <w:pPr>
        <w:pStyle w:val="a9"/>
        <w:numPr>
          <w:ilvl w:val="0"/>
          <w:numId w:val="26"/>
        </w:numPr>
        <w:shd w:val="clear" w:color="auto" w:fill="FFFFFF"/>
        <w:jc w:val="both"/>
      </w:pPr>
      <w:bookmarkStart w:id="7" w:name="_Hlk171676593"/>
      <w:r>
        <w:t>організація зйомки;</w:t>
      </w:r>
      <w:r w:rsidR="006B2CED" w:rsidRPr="0078335F">
        <w:t xml:space="preserve"> </w:t>
      </w:r>
    </w:p>
    <w:bookmarkEnd w:id="7"/>
    <w:p w14:paraId="742D35F3" w14:textId="4A841ADB" w:rsidR="00530D5E" w:rsidRPr="0078335F" w:rsidRDefault="00F223D4" w:rsidP="00FB77FA">
      <w:pPr>
        <w:pStyle w:val="a9"/>
        <w:numPr>
          <w:ilvl w:val="0"/>
          <w:numId w:val="26"/>
        </w:numPr>
        <w:shd w:val="clear" w:color="auto" w:fill="FFFFFF"/>
        <w:jc w:val="both"/>
      </w:pPr>
      <w:r w:rsidRPr="0078335F">
        <w:t>п</w:t>
      </w:r>
      <w:r w:rsidR="003206A2" w:rsidRPr="0078335F">
        <w:t xml:space="preserve">ередача пакету матеріалів </w:t>
      </w:r>
      <w:r w:rsidR="00B33D65" w:rsidRPr="0078335F">
        <w:t>Замовнику</w:t>
      </w:r>
      <w:r w:rsidR="006B2CED" w:rsidRPr="0078335F">
        <w:t xml:space="preserve"> включно з вихідними файлами</w:t>
      </w:r>
      <w:r w:rsidR="00B33D65" w:rsidRPr="0078335F">
        <w:t>.</w:t>
      </w:r>
      <w:bookmarkEnd w:id="5"/>
    </w:p>
    <w:bookmarkEnd w:id="6"/>
    <w:p w14:paraId="085AC17C" w14:textId="77777777" w:rsidR="00530D5E" w:rsidRPr="0078335F" w:rsidRDefault="00530D5E">
      <w:pPr>
        <w:shd w:val="clear" w:color="auto" w:fill="FFFFFF"/>
        <w:jc w:val="both"/>
      </w:pPr>
    </w:p>
    <w:p w14:paraId="5ED007A3" w14:textId="4A918450" w:rsidR="00876D40" w:rsidRPr="0078335F" w:rsidRDefault="00883258">
      <w:pPr>
        <w:shd w:val="clear" w:color="auto" w:fill="FFFFFF"/>
        <w:jc w:val="both"/>
      </w:pPr>
      <w:r w:rsidRPr="0078335F">
        <w:t xml:space="preserve">Орієнтовні скрипти до кожного відео надає Замовник. Виконавцю (переможцю Тендера) необхідно буде </w:t>
      </w:r>
      <w:r w:rsidR="001B1E34" w:rsidRPr="0078335F">
        <w:t>розробити</w:t>
      </w:r>
      <w:r w:rsidRPr="0078335F">
        <w:t xml:space="preserve"> </w:t>
      </w:r>
      <w:r w:rsidR="001B1E34" w:rsidRPr="0078335F">
        <w:t>і</w:t>
      </w:r>
      <w:r w:rsidRPr="0078335F">
        <w:t xml:space="preserve"> узгодити з Замовником</w:t>
      </w:r>
      <w:r w:rsidR="00E40940" w:rsidRPr="0078335F">
        <w:t xml:space="preserve"> загальну</w:t>
      </w:r>
      <w:r w:rsidRPr="0078335F">
        <w:t xml:space="preserve"> концепцію</w:t>
      </w:r>
      <w:r w:rsidR="00500FEB" w:rsidRPr="0078335F">
        <w:t xml:space="preserve"> матеріалів </w:t>
      </w:r>
      <w:r w:rsidR="00E27F5B" w:rsidRPr="0078335F">
        <w:t>о</w:t>
      </w:r>
      <w:r w:rsidR="00500FEB" w:rsidRPr="0078335F">
        <w:t>нлайн-курсу</w:t>
      </w:r>
      <w:r w:rsidR="001B1E34" w:rsidRPr="0078335F">
        <w:t xml:space="preserve"> </w:t>
      </w:r>
      <w:r w:rsidR="00500FEB" w:rsidRPr="0078335F">
        <w:t xml:space="preserve">та деталізований сценарій зі структурою </w:t>
      </w:r>
      <w:r w:rsidR="00E40940" w:rsidRPr="0078335F">
        <w:t>для кожно</w:t>
      </w:r>
      <w:r w:rsidR="00500FEB" w:rsidRPr="0078335F">
        <w:t>ї теми</w:t>
      </w:r>
      <w:r w:rsidR="006B2CED" w:rsidRPr="0078335F">
        <w:t xml:space="preserve"> та її наповненням</w:t>
      </w:r>
      <w:r w:rsidRPr="0078335F">
        <w:t>, згідно з як</w:t>
      </w:r>
      <w:r w:rsidR="00E40940" w:rsidRPr="0078335F">
        <w:t>ою</w:t>
      </w:r>
      <w:r w:rsidRPr="0078335F">
        <w:t xml:space="preserve"> буде здійснено подальшу зйомку, </w:t>
      </w:r>
      <w:r w:rsidR="00913E8C" w:rsidRPr="0078335F">
        <w:t>виготовлення графічних матеріалів</w:t>
      </w:r>
      <w:r w:rsidR="006B2CED" w:rsidRPr="0078335F">
        <w:t>,</w:t>
      </w:r>
      <w:r w:rsidR="00913E8C" w:rsidRPr="0078335F">
        <w:t xml:space="preserve"> звукової доріжки</w:t>
      </w:r>
      <w:r w:rsidR="006B2CED" w:rsidRPr="0078335F">
        <w:t xml:space="preserve"> та підготовка скриптів</w:t>
      </w:r>
      <w:r w:rsidR="00913E8C" w:rsidRPr="0078335F">
        <w:t xml:space="preserve">, монтаж </w:t>
      </w:r>
      <w:r w:rsidRPr="0078335F">
        <w:t>та передачу готових продуктів Замовнику</w:t>
      </w:r>
      <w:r w:rsidR="006B2CED" w:rsidRPr="0078335F">
        <w:t xml:space="preserve"> включно з вихідними файлами</w:t>
      </w:r>
      <w:r w:rsidRPr="0078335F">
        <w:t xml:space="preserve">. Виконавець повинен тісно співпрацювати з </w:t>
      </w:r>
    </w:p>
    <w:p w14:paraId="5B722BC6" w14:textId="6F944582" w:rsidR="00F223D4" w:rsidRPr="0078335F" w:rsidRDefault="00F223D4" w:rsidP="00876D40">
      <w:pPr>
        <w:pStyle w:val="a9"/>
        <w:numPr>
          <w:ilvl w:val="0"/>
          <w:numId w:val="11"/>
        </w:numPr>
        <w:shd w:val="clear" w:color="auto" w:fill="FFFFFF"/>
        <w:jc w:val="both"/>
      </w:pPr>
      <w:r w:rsidRPr="0078335F">
        <w:t xml:space="preserve">координатором </w:t>
      </w:r>
      <w:proofErr w:type="spellStart"/>
      <w:r w:rsidRPr="0078335F">
        <w:t>проєкту</w:t>
      </w:r>
      <w:proofErr w:type="spellEnd"/>
      <w:r w:rsidR="006B2CED" w:rsidRPr="0078335F">
        <w:t>;</w:t>
      </w:r>
    </w:p>
    <w:p w14:paraId="0BCF8D1E" w14:textId="519916F9" w:rsidR="00876D40" w:rsidRPr="0078335F" w:rsidRDefault="00876D40" w:rsidP="00876D40">
      <w:pPr>
        <w:pStyle w:val="a9"/>
        <w:numPr>
          <w:ilvl w:val="0"/>
          <w:numId w:val="11"/>
        </w:numPr>
        <w:shd w:val="clear" w:color="auto" w:fill="FFFFFF"/>
        <w:jc w:val="both"/>
      </w:pPr>
      <w:r w:rsidRPr="0078335F">
        <w:t xml:space="preserve">експертами </w:t>
      </w:r>
      <w:proofErr w:type="spellStart"/>
      <w:r w:rsidR="006B2CED" w:rsidRPr="0078335F">
        <w:t>п</w:t>
      </w:r>
      <w:r w:rsidRPr="0078335F">
        <w:t>роєкту</w:t>
      </w:r>
      <w:proofErr w:type="spellEnd"/>
      <w:r w:rsidR="00500FEB" w:rsidRPr="0078335F">
        <w:t>, які</w:t>
      </w:r>
      <w:r w:rsidRPr="0078335F">
        <w:t xml:space="preserve"> відповідатимуть за наповнення (контент)</w:t>
      </w:r>
      <w:r w:rsidR="00E27F5B" w:rsidRPr="0078335F">
        <w:t>.</w:t>
      </w:r>
    </w:p>
    <w:p w14:paraId="3E670F69" w14:textId="71097DF1" w:rsidR="003D55AF" w:rsidRPr="0078335F" w:rsidRDefault="00876D40">
      <w:pPr>
        <w:shd w:val="clear" w:color="auto" w:fill="FFFFFF"/>
        <w:jc w:val="both"/>
      </w:pPr>
      <w:r w:rsidRPr="0078335F">
        <w:t xml:space="preserve">Виконавець повинен бути готовим враховувати </w:t>
      </w:r>
      <w:r w:rsidR="003272B6" w:rsidRPr="0078335F">
        <w:t xml:space="preserve">аргументовані </w:t>
      </w:r>
      <w:r w:rsidRPr="0078335F">
        <w:t xml:space="preserve">зауваження та вносити </w:t>
      </w:r>
      <w:r w:rsidR="003272B6" w:rsidRPr="0078335F">
        <w:t>п</w:t>
      </w:r>
      <w:r w:rsidRPr="0078335F">
        <w:t xml:space="preserve">равки, на яких наполягає Замовник. </w:t>
      </w:r>
    </w:p>
    <w:p w14:paraId="12C71101" w14:textId="77777777" w:rsidR="003D55AF" w:rsidRPr="0078335F" w:rsidRDefault="003D55AF">
      <w:pPr>
        <w:shd w:val="clear" w:color="auto" w:fill="FFFFFF"/>
        <w:jc w:val="both"/>
      </w:pPr>
    </w:p>
    <w:p w14:paraId="79E40F61" w14:textId="2F100B2A" w:rsidR="003D55AF" w:rsidRPr="0078335F" w:rsidRDefault="00876D40">
      <w:pPr>
        <w:shd w:val="clear" w:color="auto" w:fill="FFFFFF"/>
        <w:jc w:val="both"/>
      </w:pPr>
      <w:bookmarkStart w:id="8" w:name="_Hlk131032833"/>
      <w:r w:rsidRPr="0078335F">
        <w:rPr>
          <w:b/>
        </w:rPr>
        <w:t>Мета:</w:t>
      </w:r>
      <w:r w:rsidRPr="0078335F">
        <w:t xml:space="preserve"> </w:t>
      </w:r>
      <w:r w:rsidR="001B1E34" w:rsidRPr="0078335F">
        <w:t>створити</w:t>
      </w:r>
      <w:r w:rsidRPr="0078335F">
        <w:t xml:space="preserve"> готові до поширення </w:t>
      </w:r>
      <w:r w:rsidR="00BA485D" w:rsidRPr="0078335F">
        <w:t xml:space="preserve">матеріали </w:t>
      </w:r>
      <w:r w:rsidR="007940DA" w:rsidRPr="0078335F">
        <w:t xml:space="preserve">з питань </w:t>
      </w:r>
      <w:r w:rsidR="00E60418" w:rsidRPr="00E60418">
        <w:t>к</w:t>
      </w:r>
      <w:proofErr w:type="spellStart"/>
      <w:r w:rsidR="00E60418" w:rsidRPr="00E60418">
        <w:rPr>
          <w:lang w:val="ru-UA"/>
        </w:rPr>
        <w:t>омплексн</w:t>
      </w:r>
      <w:r w:rsidR="00E60418" w:rsidRPr="00E60418">
        <w:t>ої</w:t>
      </w:r>
      <w:proofErr w:type="spellEnd"/>
      <w:r w:rsidR="00E60418" w:rsidRPr="00E60418">
        <w:rPr>
          <w:lang w:val="ru-UA"/>
        </w:rPr>
        <w:t xml:space="preserve"> </w:t>
      </w:r>
      <w:proofErr w:type="spellStart"/>
      <w:r w:rsidR="00E60418" w:rsidRPr="00E60418">
        <w:rPr>
          <w:lang w:val="ru-UA"/>
        </w:rPr>
        <w:t>медичн</w:t>
      </w:r>
      <w:r w:rsidR="00E60418" w:rsidRPr="00E60418">
        <w:t>ої</w:t>
      </w:r>
      <w:proofErr w:type="spellEnd"/>
      <w:r w:rsidR="00E60418" w:rsidRPr="00E60418">
        <w:rPr>
          <w:lang w:val="ru-UA"/>
        </w:rPr>
        <w:t xml:space="preserve"> </w:t>
      </w:r>
      <w:proofErr w:type="spellStart"/>
      <w:r w:rsidR="00E60418" w:rsidRPr="00E60418">
        <w:rPr>
          <w:lang w:val="ru-UA"/>
        </w:rPr>
        <w:t>допомог</w:t>
      </w:r>
      <w:proofErr w:type="spellEnd"/>
      <w:r w:rsidR="00E60418" w:rsidRPr="00E60418">
        <w:t>и</w:t>
      </w:r>
      <w:r w:rsidR="00E60418" w:rsidRPr="00E60418">
        <w:rPr>
          <w:lang w:val="ru-UA"/>
        </w:rPr>
        <w:t xml:space="preserve"> </w:t>
      </w:r>
      <w:proofErr w:type="spellStart"/>
      <w:r w:rsidR="00E60418" w:rsidRPr="00E60418">
        <w:rPr>
          <w:lang w:val="ru-UA"/>
        </w:rPr>
        <w:t>постраждалим</w:t>
      </w:r>
      <w:proofErr w:type="spellEnd"/>
      <w:r w:rsidR="00E60418" w:rsidRPr="00E60418">
        <w:rPr>
          <w:lang w:val="ru-UA"/>
        </w:rPr>
        <w:t xml:space="preserve"> </w:t>
      </w:r>
      <w:proofErr w:type="spellStart"/>
      <w:r w:rsidR="00E60418" w:rsidRPr="00E60418">
        <w:rPr>
          <w:lang w:val="ru-UA"/>
        </w:rPr>
        <w:t>від</w:t>
      </w:r>
      <w:proofErr w:type="spellEnd"/>
      <w:r w:rsidR="00E60418" w:rsidRPr="00E60418">
        <w:rPr>
          <w:lang w:val="ru-UA"/>
        </w:rPr>
        <w:t xml:space="preserve"> гендерно </w:t>
      </w:r>
      <w:proofErr w:type="spellStart"/>
      <w:r w:rsidR="00E60418" w:rsidRPr="00E60418">
        <w:rPr>
          <w:lang w:val="ru-UA"/>
        </w:rPr>
        <w:t>зумовленого</w:t>
      </w:r>
      <w:proofErr w:type="spellEnd"/>
      <w:r w:rsidR="00E60418" w:rsidRPr="00E60418">
        <w:rPr>
          <w:lang w:val="ru-UA"/>
        </w:rPr>
        <w:t xml:space="preserve"> </w:t>
      </w:r>
      <w:proofErr w:type="spellStart"/>
      <w:r w:rsidR="00E60418" w:rsidRPr="00E60418">
        <w:rPr>
          <w:lang w:val="ru-UA"/>
        </w:rPr>
        <w:t>насильства</w:t>
      </w:r>
      <w:proofErr w:type="spellEnd"/>
      <w:r w:rsidR="00E60418" w:rsidRPr="00E60418">
        <w:rPr>
          <w:lang w:val="ru-UA"/>
        </w:rPr>
        <w:t xml:space="preserve">, в тому </w:t>
      </w:r>
      <w:proofErr w:type="spellStart"/>
      <w:r w:rsidR="00E60418" w:rsidRPr="00E60418">
        <w:rPr>
          <w:lang w:val="ru-UA"/>
        </w:rPr>
        <w:t>числі</w:t>
      </w:r>
      <w:proofErr w:type="spellEnd"/>
      <w:r w:rsidR="00E60418" w:rsidRPr="00E60418">
        <w:rPr>
          <w:lang w:val="ru-UA"/>
        </w:rPr>
        <w:t xml:space="preserve"> сексуального </w:t>
      </w:r>
      <w:proofErr w:type="spellStart"/>
      <w:r w:rsidR="00E60418" w:rsidRPr="00E60418">
        <w:rPr>
          <w:lang w:val="ru-UA"/>
        </w:rPr>
        <w:t>насильства</w:t>
      </w:r>
      <w:proofErr w:type="spellEnd"/>
      <w:r w:rsidR="00E60418" w:rsidRPr="00E60418">
        <w:rPr>
          <w:lang w:val="ru-UA"/>
        </w:rPr>
        <w:t xml:space="preserve">, </w:t>
      </w:r>
      <w:proofErr w:type="spellStart"/>
      <w:r w:rsidR="00E60418" w:rsidRPr="00E60418">
        <w:rPr>
          <w:lang w:val="ru-UA"/>
        </w:rPr>
        <w:t>повʼязаного</w:t>
      </w:r>
      <w:proofErr w:type="spellEnd"/>
      <w:r w:rsidR="00E60418" w:rsidRPr="00E60418">
        <w:rPr>
          <w:lang w:val="ru-UA"/>
        </w:rPr>
        <w:t xml:space="preserve"> з </w:t>
      </w:r>
      <w:proofErr w:type="spellStart"/>
      <w:r w:rsidR="00E60418" w:rsidRPr="00E60418">
        <w:rPr>
          <w:lang w:val="ru-UA"/>
        </w:rPr>
        <w:t>конфліктом</w:t>
      </w:r>
      <w:proofErr w:type="spellEnd"/>
      <w:r w:rsidR="007940DA" w:rsidRPr="0078335F">
        <w:t>.</w:t>
      </w:r>
    </w:p>
    <w:p w14:paraId="7B66F9F3" w14:textId="566AC4BA" w:rsidR="00B74B55" w:rsidRPr="0078335F" w:rsidRDefault="00B74B55">
      <w:pPr>
        <w:shd w:val="clear" w:color="auto" w:fill="FFFFFF"/>
        <w:jc w:val="both"/>
      </w:pPr>
    </w:p>
    <w:p w14:paraId="5909EDEF" w14:textId="7C051F57" w:rsidR="00BF30F7" w:rsidRPr="0078335F" w:rsidRDefault="00BF30F7">
      <w:pPr>
        <w:shd w:val="clear" w:color="auto" w:fill="FFFFFF"/>
        <w:jc w:val="both"/>
        <w:rPr>
          <w:b/>
          <w:bCs/>
        </w:rPr>
      </w:pPr>
      <w:r w:rsidRPr="0078335F">
        <w:rPr>
          <w:b/>
          <w:bCs/>
        </w:rPr>
        <w:t xml:space="preserve">Пакет матеріалів </w:t>
      </w:r>
      <w:r w:rsidR="00737795" w:rsidRPr="0078335F">
        <w:rPr>
          <w:b/>
          <w:bCs/>
        </w:rPr>
        <w:t xml:space="preserve">для кожної теми </w:t>
      </w:r>
      <w:r w:rsidR="00F223D4" w:rsidRPr="0078335F">
        <w:rPr>
          <w:b/>
          <w:bCs/>
        </w:rPr>
        <w:t>О</w:t>
      </w:r>
      <w:r w:rsidRPr="0078335F">
        <w:rPr>
          <w:b/>
          <w:bCs/>
        </w:rPr>
        <w:t>нлайн-курсу</w:t>
      </w:r>
      <w:r w:rsidR="00B33D65" w:rsidRPr="0078335F">
        <w:rPr>
          <w:b/>
          <w:bCs/>
        </w:rPr>
        <w:t xml:space="preserve"> має</w:t>
      </w:r>
      <w:r w:rsidRPr="0078335F">
        <w:rPr>
          <w:b/>
          <w:bCs/>
        </w:rPr>
        <w:t xml:space="preserve"> склада</w:t>
      </w:r>
      <w:r w:rsidR="00B33D65" w:rsidRPr="0078335F">
        <w:rPr>
          <w:b/>
          <w:bCs/>
        </w:rPr>
        <w:t>тися</w:t>
      </w:r>
      <w:r w:rsidRPr="0078335F">
        <w:rPr>
          <w:b/>
          <w:bCs/>
        </w:rPr>
        <w:t xml:space="preserve"> з:</w:t>
      </w:r>
    </w:p>
    <w:p w14:paraId="3DC7C16A" w14:textId="10C44C98" w:rsidR="00BF30F7" w:rsidRPr="0078335F" w:rsidRDefault="00BF30F7" w:rsidP="00BF30F7">
      <w:pPr>
        <w:pStyle w:val="a9"/>
        <w:numPr>
          <w:ilvl w:val="0"/>
          <w:numId w:val="11"/>
        </w:numPr>
        <w:shd w:val="clear" w:color="auto" w:fill="FFFFFF"/>
        <w:jc w:val="both"/>
      </w:pPr>
      <w:r w:rsidRPr="0078335F">
        <w:t>відеоролик</w:t>
      </w:r>
      <w:r w:rsidR="00B75D05" w:rsidRPr="0078335F">
        <w:t>ів</w:t>
      </w:r>
      <w:r w:rsidRPr="0078335F">
        <w:t>, що включати</w:t>
      </w:r>
      <w:r w:rsidR="00E27F5B" w:rsidRPr="0078335F">
        <w:t>муть</w:t>
      </w:r>
      <w:r w:rsidRPr="0078335F">
        <w:t xml:space="preserve"> як зйомки із людиною в кадрі, так і анімовану візуальну доріжку з озвученням;</w:t>
      </w:r>
    </w:p>
    <w:p w14:paraId="54450E2E" w14:textId="2936CEC6" w:rsidR="00BF30F7" w:rsidRPr="0078335F" w:rsidRDefault="00BF30F7" w:rsidP="00B75D05">
      <w:pPr>
        <w:pStyle w:val="a9"/>
        <w:numPr>
          <w:ilvl w:val="0"/>
          <w:numId w:val="11"/>
        </w:numPr>
        <w:shd w:val="clear" w:color="auto" w:fill="FFFFFF"/>
        <w:jc w:val="both"/>
      </w:pPr>
      <w:proofErr w:type="spellStart"/>
      <w:r w:rsidRPr="0078335F">
        <w:t>аудіодоріжки</w:t>
      </w:r>
      <w:proofErr w:type="spellEnd"/>
      <w:r w:rsidRPr="0078335F">
        <w:t>, що мож</w:t>
      </w:r>
      <w:r w:rsidR="00B75D05" w:rsidRPr="0078335F">
        <w:t>уть</w:t>
      </w:r>
      <w:r w:rsidRPr="0078335F">
        <w:t xml:space="preserve"> включати аудіо, записане при зйомках, озвучення, </w:t>
      </w:r>
      <w:r w:rsidR="00B75D05" w:rsidRPr="0078335F">
        <w:t>звукові ефекти та музичний супровід.</w:t>
      </w:r>
      <w:bookmarkEnd w:id="8"/>
    </w:p>
    <w:p w14:paraId="10F3E99B" w14:textId="0653FDF2" w:rsidR="00BF30F7" w:rsidRPr="0078335F" w:rsidRDefault="00BF30F7">
      <w:pPr>
        <w:shd w:val="clear" w:color="auto" w:fill="FFFFFF"/>
        <w:jc w:val="both"/>
      </w:pPr>
    </w:p>
    <w:p w14:paraId="5F41DDFE" w14:textId="57A63303" w:rsidR="00B75D05" w:rsidRPr="0078335F" w:rsidRDefault="00B75D05">
      <w:pPr>
        <w:shd w:val="clear" w:color="auto" w:fill="FFFFFF"/>
        <w:jc w:val="both"/>
        <w:rPr>
          <w:b/>
          <w:bCs/>
        </w:rPr>
      </w:pPr>
      <w:r w:rsidRPr="0078335F">
        <w:rPr>
          <w:b/>
          <w:bCs/>
        </w:rPr>
        <w:t xml:space="preserve">Технічні вимоги до матеріалів </w:t>
      </w:r>
      <w:r w:rsidR="00F223D4" w:rsidRPr="0078335F">
        <w:rPr>
          <w:b/>
          <w:bCs/>
        </w:rPr>
        <w:t>О</w:t>
      </w:r>
      <w:r w:rsidRPr="0078335F">
        <w:rPr>
          <w:b/>
          <w:bCs/>
        </w:rPr>
        <w:t>нлайн-курсу:</w:t>
      </w:r>
    </w:p>
    <w:p w14:paraId="235FEFDA" w14:textId="62BFF9B8" w:rsidR="00B75D05" w:rsidRPr="0078335F" w:rsidRDefault="00B75D05">
      <w:pPr>
        <w:shd w:val="clear" w:color="auto" w:fill="FFFFFF"/>
        <w:jc w:val="both"/>
      </w:pPr>
    </w:p>
    <w:p w14:paraId="1D560542" w14:textId="77777777" w:rsidR="00485F0A" w:rsidRPr="0078335F" w:rsidRDefault="00485F0A" w:rsidP="00485F0A">
      <w:pPr>
        <w:shd w:val="clear" w:color="auto" w:fill="FFFFFF"/>
        <w:jc w:val="both"/>
        <w:rPr>
          <w:b/>
          <w:bCs/>
          <w:u w:val="single"/>
        </w:rPr>
      </w:pPr>
      <w:r w:rsidRPr="0078335F">
        <w:rPr>
          <w:b/>
          <w:bCs/>
          <w:u w:val="single"/>
        </w:rPr>
        <w:t xml:space="preserve">Вимоги до </w:t>
      </w:r>
      <w:proofErr w:type="spellStart"/>
      <w:r w:rsidRPr="0078335F">
        <w:rPr>
          <w:b/>
          <w:bCs/>
          <w:u w:val="single"/>
        </w:rPr>
        <w:t>відеодоріжки</w:t>
      </w:r>
      <w:proofErr w:type="spellEnd"/>
      <w:r w:rsidRPr="0078335F">
        <w:rPr>
          <w:b/>
          <w:bCs/>
          <w:u w:val="single"/>
        </w:rPr>
        <w:t xml:space="preserve">: </w:t>
      </w:r>
    </w:p>
    <w:p w14:paraId="08147618" w14:textId="506199A8" w:rsidR="00485F0A" w:rsidRPr="0078335F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</w:pPr>
      <w:r w:rsidRPr="0078335F">
        <w:t xml:space="preserve">Кількість відеоматеріалів: </w:t>
      </w:r>
      <w:r w:rsidR="00883258" w:rsidRPr="0078335F">
        <w:t>5 відео-роликів</w:t>
      </w:r>
    </w:p>
    <w:p w14:paraId="14032447" w14:textId="0E13C740" w:rsidR="00485F0A" w:rsidRPr="0078335F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</w:pPr>
      <w:r w:rsidRPr="0078335F">
        <w:t xml:space="preserve">Тривалість відео: </w:t>
      </w:r>
      <w:r w:rsidR="0028534B">
        <w:t>180</w:t>
      </w:r>
      <w:r w:rsidRPr="00E60418">
        <w:t xml:space="preserve"> хв</w:t>
      </w:r>
      <w:r w:rsidR="0028534B">
        <w:t>илин</w:t>
      </w:r>
    </w:p>
    <w:p w14:paraId="57937C0D" w14:textId="77777777" w:rsidR="00485F0A" w:rsidRPr="0078335F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</w:pPr>
      <w:r w:rsidRPr="0078335F">
        <w:t xml:space="preserve">Роздільна здатність: 1920 х 1080 </w:t>
      </w:r>
      <w:proofErr w:type="spellStart"/>
      <w:r w:rsidRPr="0078335F">
        <w:t>px</w:t>
      </w:r>
      <w:proofErr w:type="spellEnd"/>
      <w:r w:rsidRPr="0078335F">
        <w:t xml:space="preserve"> без артефактів цифрового кодування</w:t>
      </w:r>
    </w:p>
    <w:p w14:paraId="500AEAC5" w14:textId="77777777" w:rsidR="00485F0A" w:rsidRPr="0078335F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</w:pPr>
      <w:r w:rsidRPr="0078335F">
        <w:t xml:space="preserve">Бітрейт: 40 </w:t>
      </w:r>
      <w:proofErr w:type="spellStart"/>
      <w:r w:rsidRPr="0078335F">
        <w:t>Мbps</w:t>
      </w:r>
      <w:proofErr w:type="spellEnd"/>
      <w:r w:rsidRPr="0078335F">
        <w:t xml:space="preserve"> або вище</w:t>
      </w:r>
    </w:p>
    <w:p w14:paraId="4DDD5E8F" w14:textId="77777777" w:rsidR="00485F0A" w:rsidRPr="0078335F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</w:pPr>
      <w:proofErr w:type="spellStart"/>
      <w:r w:rsidRPr="0078335F">
        <w:t>Кодек</w:t>
      </w:r>
      <w:proofErr w:type="spellEnd"/>
      <w:r w:rsidRPr="0078335F">
        <w:t>: h.264</w:t>
      </w:r>
    </w:p>
    <w:p w14:paraId="4081695E" w14:textId="77777777" w:rsidR="00485F0A" w:rsidRPr="0078335F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</w:pPr>
      <w:r w:rsidRPr="0078335F">
        <w:t>Контейнер: mp4</w:t>
      </w:r>
    </w:p>
    <w:p w14:paraId="3FB417AF" w14:textId="77777777" w:rsidR="00485F0A" w:rsidRPr="0078335F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</w:pPr>
      <w:proofErr w:type="spellStart"/>
      <w:r w:rsidRPr="0078335F">
        <w:t>Bitrate</w:t>
      </w:r>
      <w:proofErr w:type="spellEnd"/>
      <w:r w:rsidRPr="0078335F">
        <w:t xml:space="preserve"> </w:t>
      </w:r>
      <w:proofErr w:type="spellStart"/>
      <w:r w:rsidRPr="0078335F">
        <w:t>encoding</w:t>
      </w:r>
      <w:proofErr w:type="spellEnd"/>
      <w:r w:rsidRPr="0078335F">
        <w:t>: СBR</w:t>
      </w:r>
    </w:p>
    <w:p w14:paraId="7AFD7AEC" w14:textId="77777777" w:rsidR="00485F0A" w:rsidRPr="0078335F" w:rsidRDefault="00485F0A" w:rsidP="00485F0A">
      <w:pPr>
        <w:shd w:val="clear" w:color="auto" w:fill="FFFFFF"/>
        <w:jc w:val="both"/>
      </w:pPr>
    </w:p>
    <w:p w14:paraId="6961B494" w14:textId="77777777" w:rsidR="00485F0A" w:rsidRPr="0078335F" w:rsidRDefault="00485F0A" w:rsidP="00485F0A">
      <w:pPr>
        <w:shd w:val="clear" w:color="auto" w:fill="FFFFFF"/>
        <w:jc w:val="both"/>
        <w:rPr>
          <w:b/>
          <w:bCs/>
          <w:u w:val="single"/>
        </w:rPr>
      </w:pPr>
      <w:r w:rsidRPr="0078335F">
        <w:rPr>
          <w:b/>
          <w:bCs/>
          <w:u w:val="single"/>
        </w:rPr>
        <w:t xml:space="preserve">Вимоги до графічних матеріалів курсу: </w:t>
      </w:r>
    </w:p>
    <w:p w14:paraId="784FB073" w14:textId="77777777" w:rsidR="00146927" w:rsidRPr="0078335F" w:rsidRDefault="00146927" w:rsidP="00485F0A">
      <w:pPr>
        <w:shd w:val="clear" w:color="auto" w:fill="FFFFFF"/>
        <w:jc w:val="both"/>
      </w:pPr>
    </w:p>
    <w:p w14:paraId="607DFDC1" w14:textId="77777777" w:rsidR="00146927" w:rsidRPr="0078335F" w:rsidRDefault="00146927" w:rsidP="00146927">
      <w:pPr>
        <w:shd w:val="clear" w:color="auto" w:fill="FFFFFF"/>
        <w:jc w:val="both"/>
      </w:pPr>
      <w:r w:rsidRPr="0078335F">
        <w:rPr>
          <w:b/>
          <w:bCs/>
        </w:rPr>
        <w:t>Формат</w:t>
      </w:r>
      <w:r w:rsidRPr="0078335F">
        <w:t>: *.</w:t>
      </w:r>
      <w:proofErr w:type="spellStart"/>
      <w:r w:rsidRPr="0078335F">
        <w:t>pdf</w:t>
      </w:r>
      <w:proofErr w:type="spellEnd"/>
      <w:r w:rsidRPr="0078335F">
        <w:t>, *.</w:t>
      </w:r>
      <w:proofErr w:type="spellStart"/>
      <w:r w:rsidRPr="0078335F">
        <w:t>png</w:t>
      </w:r>
      <w:proofErr w:type="spellEnd"/>
      <w:r w:rsidRPr="0078335F">
        <w:t>, *.</w:t>
      </w:r>
      <w:proofErr w:type="spellStart"/>
      <w:r w:rsidRPr="0078335F">
        <w:t>eps</w:t>
      </w:r>
      <w:proofErr w:type="spellEnd"/>
      <w:r w:rsidRPr="0078335F">
        <w:t>, *.</w:t>
      </w:r>
      <w:proofErr w:type="spellStart"/>
      <w:r w:rsidRPr="0078335F">
        <w:t>ai</w:t>
      </w:r>
      <w:proofErr w:type="spellEnd"/>
      <w:r w:rsidRPr="0078335F">
        <w:t>, *.</w:t>
      </w:r>
      <w:proofErr w:type="spellStart"/>
      <w:r w:rsidRPr="0078335F">
        <w:t>svg</w:t>
      </w:r>
      <w:proofErr w:type="spellEnd"/>
      <w:r w:rsidRPr="0078335F">
        <w:t>.</w:t>
      </w:r>
    </w:p>
    <w:p w14:paraId="642F5EB8" w14:textId="14D59C42" w:rsidR="00146927" w:rsidRPr="0078335F" w:rsidRDefault="00146927" w:rsidP="00807D67">
      <w:pPr>
        <w:shd w:val="clear" w:color="auto" w:fill="FFFFFF"/>
        <w:spacing w:before="120" w:after="120"/>
        <w:jc w:val="both"/>
      </w:pPr>
      <w:r w:rsidRPr="0078335F">
        <w:rPr>
          <w:b/>
          <w:bCs/>
        </w:rPr>
        <w:t>Зміст</w:t>
      </w:r>
      <w:r w:rsidR="00F223D4" w:rsidRPr="0078335F">
        <w:rPr>
          <w:b/>
          <w:bCs/>
        </w:rPr>
        <w:t xml:space="preserve"> </w:t>
      </w:r>
      <w:r w:rsidR="00EB75CB" w:rsidRPr="0078335F">
        <w:t>курсу має відповідати</w:t>
      </w:r>
      <w:r w:rsidRPr="0078335F">
        <w:t xml:space="preserve"> змісту </w:t>
      </w:r>
      <w:r w:rsidR="00807D67" w:rsidRPr="0078335F">
        <w:t>матеріалів</w:t>
      </w:r>
      <w:r w:rsidR="00883258" w:rsidRPr="0078335F">
        <w:t xml:space="preserve"> (скриптів)</w:t>
      </w:r>
      <w:r w:rsidRPr="0078335F">
        <w:t>, надан</w:t>
      </w:r>
      <w:r w:rsidR="00807D67" w:rsidRPr="0078335F">
        <w:t>их</w:t>
      </w:r>
      <w:r w:rsidRPr="0078335F">
        <w:t xml:space="preserve"> Замовником.</w:t>
      </w:r>
    </w:p>
    <w:p w14:paraId="645993EA" w14:textId="43EAC4EC" w:rsidR="00485F0A" w:rsidRPr="0078335F" w:rsidRDefault="00485F0A" w:rsidP="00807D67">
      <w:pPr>
        <w:shd w:val="clear" w:color="auto" w:fill="FFFFFF"/>
        <w:spacing w:before="120" w:after="120"/>
        <w:jc w:val="both"/>
      </w:pPr>
      <w:r w:rsidRPr="0078335F">
        <w:rPr>
          <w:b/>
          <w:bCs/>
        </w:rPr>
        <w:lastRenderedPageBreak/>
        <w:t>Використання стилізованих графічних елементів</w:t>
      </w:r>
      <w:r w:rsidR="00807D67" w:rsidRPr="0078335F">
        <w:t>:</w:t>
      </w:r>
      <w:r w:rsidRPr="0078335F">
        <w:t xml:space="preserve"> іконк</w:t>
      </w:r>
      <w:r w:rsidR="00807D67" w:rsidRPr="0078335F">
        <w:t>и</w:t>
      </w:r>
      <w:r w:rsidRPr="0078335F">
        <w:t>, позначк</w:t>
      </w:r>
      <w:r w:rsidR="00807D67" w:rsidRPr="0078335F">
        <w:t>и</w:t>
      </w:r>
      <w:r w:rsidRPr="0078335F">
        <w:t>, малюнк</w:t>
      </w:r>
      <w:r w:rsidR="00807D67" w:rsidRPr="0078335F">
        <w:t>и</w:t>
      </w:r>
      <w:r w:rsidRPr="0078335F">
        <w:t>, фігур</w:t>
      </w:r>
      <w:r w:rsidR="00807D67" w:rsidRPr="0078335F">
        <w:t>и</w:t>
      </w:r>
      <w:r w:rsidRPr="0078335F">
        <w:t xml:space="preserve"> тощо</w:t>
      </w:r>
      <w:r w:rsidR="00807D67" w:rsidRPr="0078335F">
        <w:t xml:space="preserve"> мають бути</w:t>
      </w:r>
      <w:r w:rsidRPr="0078335F">
        <w:t xml:space="preserve"> виконан</w:t>
      </w:r>
      <w:r w:rsidR="00807D67" w:rsidRPr="0078335F">
        <w:t>і</w:t>
      </w:r>
      <w:r w:rsidRPr="0078335F">
        <w:t xml:space="preserve"> у єдиному стилі та кольоровій гамі для всіх відео курсу</w:t>
      </w:r>
      <w:r w:rsidR="00807D67" w:rsidRPr="0078335F">
        <w:t>,</w:t>
      </w:r>
      <w:r w:rsidRPr="0078335F">
        <w:t xml:space="preserve"> відповідно до </w:t>
      </w:r>
      <w:proofErr w:type="spellStart"/>
      <w:r w:rsidRPr="0078335F">
        <w:t>референс</w:t>
      </w:r>
      <w:proofErr w:type="spellEnd"/>
      <w:r w:rsidRPr="0078335F">
        <w:t xml:space="preserve">-зразків, наданих замовником. Графічні елементи мають ілюструвати </w:t>
      </w:r>
      <w:proofErr w:type="spellStart"/>
      <w:r w:rsidRPr="0078335F">
        <w:t>наратив</w:t>
      </w:r>
      <w:proofErr w:type="spellEnd"/>
      <w:r w:rsidRPr="0078335F">
        <w:t xml:space="preserve"> </w:t>
      </w:r>
      <w:r w:rsidR="00883258" w:rsidRPr="0078335F">
        <w:t>о</w:t>
      </w:r>
      <w:r w:rsidRPr="0078335F">
        <w:t xml:space="preserve">нлайн-курсу, підкріплювати відповідну інформацію та полегшувати її сприйняття аудиторією. </w:t>
      </w:r>
    </w:p>
    <w:p w14:paraId="341B01C0" w14:textId="030CF848" w:rsidR="00485F0A" w:rsidRPr="0078335F" w:rsidRDefault="00485F0A" w:rsidP="00807D67">
      <w:pPr>
        <w:shd w:val="clear" w:color="auto" w:fill="FFFFFF"/>
        <w:spacing w:before="120" w:after="120"/>
        <w:jc w:val="both"/>
      </w:pPr>
      <w:r w:rsidRPr="0078335F">
        <w:rPr>
          <w:b/>
          <w:bCs/>
        </w:rPr>
        <w:t>Використання анімації</w:t>
      </w:r>
      <w:r w:rsidRPr="0078335F">
        <w:t xml:space="preserve"> для текстових та графічних елементів </w:t>
      </w:r>
      <w:r w:rsidR="00883258" w:rsidRPr="0078335F">
        <w:t>о</w:t>
      </w:r>
      <w:r w:rsidR="00146927" w:rsidRPr="0078335F">
        <w:t>нлайн-</w:t>
      </w:r>
      <w:r w:rsidRPr="0078335F">
        <w:t xml:space="preserve">курсу </w:t>
      </w:r>
      <w:r w:rsidR="000A3773" w:rsidRPr="0078335F">
        <w:t xml:space="preserve">також має бути </w:t>
      </w:r>
      <w:r w:rsidRPr="0078335F">
        <w:t xml:space="preserve">відповідно до </w:t>
      </w:r>
      <w:proofErr w:type="spellStart"/>
      <w:r w:rsidRPr="0078335F">
        <w:t>референс</w:t>
      </w:r>
      <w:proofErr w:type="spellEnd"/>
      <w:r w:rsidRPr="0078335F">
        <w:t xml:space="preserve">-зразків, наданих </w:t>
      </w:r>
      <w:r w:rsidR="000A3773" w:rsidRPr="0078335F">
        <w:t>З</w:t>
      </w:r>
      <w:r w:rsidRPr="0078335F">
        <w:t xml:space="preserve">амовником. До початку робіт загальний стиль та окремі зразки графічних елементів мають бути погоджені </w:t>
      </w:r>
      <w:r w:rsidR="000A3773" w:rsidRPr="0078335F">
        <w:t>З</w:t>
      </w:r>
      <w:r w:rsidRPr="0078335F">
        <w:t xml:space="preserve">амовником. </w:t>
      </w:r>
    </w:p>
    <w:p w14:paraId="3E8521C3" w14:textId="40688C36" w:rsidR="00485F0A" w:rsidRPr="0078335F" w:rsidRDefault="00485F0A" w:rsidP="00807D67">
      <w:pPr>
        <w:shd w:val="clear" w:color="auto" w:fill="FFFFFF"/>
        <w:spacing w:before="120" w:after="120"/>
        <w:jc w:val="both"/>
      </w:pPr>
      <w:r w:rsidRPr="0078335F">
        <w:rPr>
          <w:b/>
          <w:bCs/>
        </w:rPr>
        <w:t>Відсутність монтажних склейок або інших елементів відео</w:t>
      </w:r>
      <w:r w:rsidRPr="0078335F">
        <w:t>, що негативно впливають на сприйняття аудіовізуального ряду навчальних відео.</w:t>
      </w:r>
    </w:p>
    <w:p w14:paraId="146D032B" w14:textId="2CF57F65" w:rsidR="00485F0A" w:rsidRPr="0078335F" w:rsidRDefault="00485F0A" w:rsidP="00807D67">
      <w:pPr>
        <w:shd w:val="clear" w:color="auto" w:fill="FFFFFF"/>
        <w:spacing w:before="120" w:after="120"/>
        <w:jc w:val="both"/>
      </w:pPr>
      <w:r w:rsidRPr="0078335F">
        <w:rPr>
          <w:b/>
          <w:bCs/>
        </w:rPr>
        <w:t xml:space="preserve">Відсутність будь-якого </w:t>
      </w:r>
      <w:proofErr w:type="spellStart"/>
      <w:r w:rsidRPr="0078335F">
        <w:rPr>
          <w:b/>
          <w:bCs/>
        </w:rPr>
        <w:t>брендування</w:t>
      </w:r>
      <w:proofErr w:type="spellEnd"/>
      <w:r w:rsidRPr="0078335F">
        <w:rPr>
          <w:b/>
          <w:bCs/>
        </w:rPr>
        <w:t xml:space="preserve"> чи інших візуальних матеріалів</w:t>
      </w:r>
      <w:r w:rsidRPr="0078335F">
        <w:t>, що можуть розцінюватися як пряма чи непряма реклама/</w:t>
      </w:r>
      <w:r w:rsidR="00F223D4" w:rsidRPr="0078335F">
        <w:t xml:space="preserve"> </w:t>
      </w:r>
      <w:r w:rsidRPr="0078335F">
        <w:t>промоція комерційних назв лікарських засобів, технологій тощо або фармацевтичних чи інших комерційних компаній</w:t>
      </w:r>
      <w:r w:rsidR="00F223D4" w:rsidRPr="0078335F">
        <w:t>.</w:t>
      </w:r>
    </w:p>
    <w:p w14:paraId="0CEC3EC1" w14:textId="6762BFA5" w:rsidR="00485F0A" w:rsidRPr="0078335F" w:rsidRDefault="00485F0A" w:rsidP="00807D67">
      <w:pPr>
        <w:shd w:val="clear" w:color="auto" w:fill="FFFFFF"/>
        <w:spacing w:before="120" w:after="120"/>
        <w:jc w:val="both"/>
      </w:pPr>
      <w:r w:rsidRPr="0078335F">
        <w:rPr>
          <w:b/>
          <w:bCs/>
        </w:rPr>
        <w:t>Текст у візуальних матеріалах курсу</w:t>
      </w:r>
      <w:r w:rsidRPr="0078335F">
        <w:t xml:space="preserve"> має бути створений українською мовою, відповідати літературним нормам української мови та </w:t>
      </w:r>
      <w:r w:rsidR="00F223D4" w:rsidRPr="0078335F">
        <w:t>У</w:t>
      </w:r>
      <w:r w:rsidRPr="0078335F">
        <w:t>країнському правопису (затвердженому протоколом №5 Української національної комісії з питань правопису від 22 жовтня 2018 р. та схваленому постановою Кабінету Міністрів України № 437 від 22 травня 2019 р.).</w:t>
      </w:r>
    </w:p>
    <w:p w14:paraId="5E302823" w14:textId="77777777" w:rsidR="00485F0A" w:rsidRPr="0078335F" w:rsidRDefault="00485F0A" w:rsidP="00485F0A">
      <w:pPr>
        <w:shd w:val="clear" w:color="auto" w:fill="FFFFFF"/>
        <w:jc w:val="both"/>
      </w:pPr>
    </w:p>
    <w:p w14:paraId="78809F21" w14:textId="77777777" w:rsidR="00485F0A" w:rsidRPr="0078335F" w:rsidRDefault="00485F0A" w:rsidP="00485F0A">
      <w:pPr>
        <w:shd w:val="clear" w:color="auto" w:fill="FFFFFF"/>
        <w:jc w:val="both"/>
        <w:rPr>
          <w:b/>
          <w:bCs/>
        </w:rPr>
      </w:pPr>
      <w:r w:rsidRPr="0078335F">
        <w:rPr>
          <w:b/>
          <w:bCs/>
        </w:rPr>
        <w:t xml:space="preserve">Вимоги до </w:t>
      </w:r>
      <w:proofErr w:type="spellStart"/>
      <w:r w:rsidRPr="0078335F">
        <w:rPr>
          <w:b/>
          <w:bCs/>
        </w:rPr>
        <w:t>аудіодоріжки</w:t>
      </w:r>
      <w:proofErr w:type="spellEnd"/>
      <w:r w:rsidRPr="0078335F">
        <w:rPr>
          <w:b/>
          <w:bCs/>
        </w:rPr>
        <w:t>:</w:t>
      </w:r>
    </w:p>
    <w:p w14:paraId="79659BB6" w14:textId="77777777" w:rsidR="00485F0A" w:rsidRPr="0078335F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</w:pPr>
      <w:proofErr w:type="spellStart"/>
      <w:r w:rsidRPr="0078335F">
        <w:t>Audiocodec</w:t>
      </w:r>
      <w:proofErr w:type="spellEnd"/>
      <w:r w:rsidRPr="0078335F">
        <w:t>: AAC</w:t>
      </w:r>
    </w:p>
    <w:p w14:paraId="4A139685" w14:textId="77777777" w:rsidR="00485F0A" w:rsidRPr="0078335F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</w:pPr>
      <w:proofErr w:type="spellStart"/>
      <w:r w:rsidRPr="0078335F">
        <w:t>Sample</w:t>
      </w:r>
      <w:proofErr w:type="spellEnd"/>
      <w:r w:rsidRPr="0078335F">
        <w:t xml:space="preserve"> </w:t>
      </w:r>
      <w:proofErr w:type="spellStart"/>
      <w:r w:rsidRPr="0078335F">
        <w:t>rate</w:t>
      </w:r>
      <w:proofErr w:type="spellEnd"/>
      <w:r w:rsidRPr="0078335F">
        <w:t xml:space="preserve">: 48 </w:t>
      </w:r>
      <w:proofErr w:type="spellStart"/>
      <w:r w:rsidRPr="0078335F">
        <w:t>kHz</w:t>
      </w:r>
      <w:proofErr w:type="spellEnd"/>
    </w:p>
    <w:p w14:paraId="6C823A77" w14:textId="77777777" w:rsidR="00485F0A" w:rsidRPr="0078335F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</w:pPr>
      <w:proofErr w:type="spellStart"/>
      <w:r w:rsidRPr="0078335F">
        <w:t>Audio</w:t>
      </w:r>
      <w:proofErr w:type="spellEnd"/>
      <w:r w:rsidRPr="0078335F">
        <w:t xml:space="preserve"> </w:t>
      </w:r>
      <w:proofErr w:type="spellStart"/>
      <w:r w:rsidRPr="0078335F">
        <w:t>Quality</w:t>
      </w:r>
      <w:proofErr w:type="spellEnd"/>
      <w:r w:rsidRPr="0078335F">
        <w:t xml:space="preserve">: </w:t>
      </w:r>
      <w:proofErr w:type="spellStart"/>
      <w:r w:rsidRPr="0078335F">
        <w:t>High</w:t>
      </w:r>
      <w:proofErr w:type="spellEnd"/>
    </w:p>
    <w:p w14:paraId="5B09D260" w14:textId="77777777" w:rsidR="00485F0A" w:rsidRPr="0078335F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</w:pPr>
      <w:proofErr w:type="spellStart"/>
      <w:r w:rsidRPr="0078335F">
        <w:t>Bitrate</w:t>
      </w:r>
      <w:proofErr w:type="spellEnd"/>
      <w:r w:rsidRPr="0078335F">
        <w:t xml:space="preserve">: 320 </w:t>
      </w:r>
      <w:proofErr w:type="spellStart"/>
      <w:r w:rsidRPr="0078335F">
        <w:t>kbps</w:t>
      </w:r>
      <w:proofErr w:type="spellEnd"/>
    </w:p>
    <w:p w14:paraId="22D8A37D" w14:textId="5444A94A" w:rsidR="00485F0A" w:rsidRPr="0078335F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</w:pPr>
      <w:r w:rsidRPr="0078335F">
        <w:t xml:space="preserve">Відсутність артефактів цифрового кодування, сторонніх шумів та </w:t>
      </w:r>
      <w:proofErr w:type="spellStart"/>
      <w:r w:rsidRPr="0078335F">
        <w:t>аудіопоміх</w:t>
      </w:r>
      <w:proofErr w:type="spellEnd"/>
      <w:r w:rsidR="000A3773" w:rsidRPr="0078335F">
        <w:t>.</w:t>
      </w:r>
    </w:p>
    <w:p w14:paraId="6C04BA7D" w14:textId="77777777" w:rsidR="00485F0A" w:rsidRPr="0078335F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</w:pPr>
      <w:r w:rsidRPr="0078335F">
        <w:t xml:space="preserve">Відсутність </w:t>
      </w:r>
      <w:proofErr w:type="spellStart"/>
      <w:r w:rsidRPr="0078335F">
        <w:t>розсинхронування</w:t>
      </w:r>
      <w:proofErr w:type="spellEnd"/>
      <w:r w:rsidRPr="0078335F">
        <w:t xml:space="preserve"> із </w:t>
      </w:r>
      <w:proofErr w:type="spellStart"/>
      <w:r w:rsidRPr="0078335F">
        <w:t>відеодоріжкою</w:t>
      </w:r>
      <w:proofErr w:type="spellEnd"/>
      <w:r w:rsidRPr="0078335F">
        <w:t xml:space="preserve"> або монтажних склейок, що негативно впливають на сприйняття аудіовізуального ряду навчальних відео.</w:t>
      </w:r>
    </w:p>
    <w:p w14:paraId="0C734393" w14:textId="691F4C34" w:rsidR="00485F0A" w:rsidRPr="0078335F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</w:pPr>
      <w:proofErr w:type="spellStart"/>
      <w:r w:rsidRPr="0078335F">
        <w:t>Назвучування</w:t>
      </w:r>
      <w:proofErr w:type="spellEnd"/>
      <w:r w:rsidRPr="0078335F">
        <w:t xml:space="preserve"> згідно з принципами професійного </w:t>
      </w:r>
      <w:proofErr w:type="spellStart"/>
      <w:r w:rsidRPr="0078335F">
        <w:t>назвучування</w:t>
      </w:r>
      <w:proofErr w:type="spellEnd"/>
      <w:r w:rsidRPr="0078335F">
        <w:t xml:space="preserve"> (цілісне, розбірливе, плавне, з тоном, емоційним забарвленням та інтонуванням, що відповідає змісту навчального курсу).</w:t>
      </w:r>
    </w:p>
    <w:p w14:paraId="3CF4231D" w14:textId="34538C83" w:rsidR="00485F0A" w:rsidRPr="0078335F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</w:pPr>
      <w:r w:rsidRPr="0078335F">
        <w:t xml:space="preserve">До початку робіт Виконавець має надати Замовнику зразок </w:t>
      </w:r>
      <w:proofErr w:type="spellStart"/>
      <w:r w:rsidRPr="0078335F">
        <w:t>назвучування</w:t>
      </w:r>
      <w:proofErr w:type="spellEnd"/>
      <w:r w:rsidRPr="0078335F">
        <w:t xml:space="preserve"> тривалістю до 30 секунд та погодити зразок із Замовником</w:t>
      </w:r>
      <w:r w:rsidR="000A3773" w:rsidRPr="0078335F">
        <w:t>.</w:t>
      </w:r>
    </w:p>
    <w:p w14:paraId="4549A519" w14:textId="77777777" w:rsidR="00F223D4" w:rsidRPr="0078335F" w:rsidRDefault="00F223D4" w:rsidP="000A3773">
      <w:pPr>
        <w:shd w:val="clear" w:color="auto" w:fill="FFFFFF"/>
        <w:jc w:val="both"/>
        <w:rPr>
          <w:b/>
        </w:rPr>
      </w:pPr>
    </w:p>
    <w:p w14:paraId="4614E3CC" w14:textId="77777777" w:rsidR="00F223D4" w:rsidRPr="0078335F" w:rsidRDefault="00F223D4" w:rsidP="000A3773">
      <w:pPr>
        <w:shd w:val="clear" w:color="auto" w:fill="FFFFFF"/>
        <w:jc w:val="both"/>
        <w:rPr>
          <w:b/>
        </w:rPr>
      </w:pPr>
    </w:p>
    <w:p w14:paraId="39860515" w14:textId="77777777" w:rsidR="00F223D4" w:rsidRPr="0078335F" w:rsidRDefault="00F223D4" w:rsidP="000A3773">
      <w:pPr>
        <w:shd w:val="clear" w:color="auto" w:fill="FFFFFF"/>
        <w:jc w:val="both"/>
        <w:rPr>
          <w:b/>
        </w:rPr>
      </w:pPr>
    </w:p>
    <w:p w14:paraId="7FF2EAB3" w14:textId="2A73DA2F" w:rsidR="000A3773" w:rsidRPr="0078335F" w:rsidRDefault="000A3773" w:rsidP="000A3773">
      <w:pPr>
        <w:shd w:val="clear" w:color="auto" w:fill="FFFFFF"/>
        <w:jc w:val="both"/>
      </w:pPr>
      <w:r w:rsidRPr="0078335F">
        <w:rPr>
          <w:b/>
        </w:rPr>
        <w:t xml:space="preserve">Музика </w:t>
      </w:r>
    </w:p>
    <w:p w14:paraId="2522C9FE" w14:textId="64A880A6" w:rsidR="000A3773" w:rsidRPr="0078335F" w:rsidRDefault="000A3773" w:rsidP="000A3773">
      <w:pPr>
        <w:shd w:val="clear" w:color="auto" w:fill="FFFFFF"/>
        <w:spacing w:before="120" w:after="120"/>
        <w:jc w:val="both"/>
      </w:pPr>
      <w:r w:rsidRPr="0078335F">
        <w:t>Може бути використана музика з ліцензією</w:t>
      </w:r>
      <w:hyperlink r:id="rId9">
        <w:r w:rsidRPr="0078335F">
          <w:t xml:space="preserve"> або та, що не потребує вказання авторського права. </w:t>
        </w:r>
      </w:hyperlink>
    </w:p>
    <w:p w14:paraId="2F5C3A26" w14:textId="73BD6D24" w:rsidR="000A3773" w:rsidRPr="0078335F" w:rsidRDefault="000A3773" w:rsidP="000A3773">
      <w:pPr>
        <w:shd w:val="clear" w:color="auto" w:fill="FFFFFF"/>
        <w:spacing w:before="120" w:after="120"/>
        <w:jc w:val="both"/>
      </w:pPr>
      <w:r w:rsidRPr="0078335F">
        <w:rPr>
          <w:b/>
        </w:rPr>
        <w:t>Авторські права</w:t>
      </w:r>
    </w:p>
    <w:p w14:paraId="42ABDD94" w14:textId="77777777" w:rsidR="000A3773" w:rsidRPr="0078335F" w:rsidRDefault="000A3773" w:rsidP="000A3773">
      <w:pPr>
        <w:shd w:val="clear" w:color="auto" w:fill="FFFFFF"/>
        <w:spacing w:before="120" w:after="120"/>
        <w:jc w:val="both"/>
      </w:pPr>
      <w:r w:rsidRPr="0078335F">
        <w:lastRenderedPageBreak/>
        <w:t xml:space="preserve">Якщо будуть використані якісь сторонні елементи графіки, звуки, шрифти тощо, виконавець має надати  ліцензію на використання (як додаток). </w:t>
      </w:r>
    </w:p>
    <w:p w14:paraId="56605B78" w14:textId="77777777" w:rsidR="000A3773" w:rsidRPr="0078335F" w:rsidRDefault="000A3773" w:rsidP="000A3773">
      <w:pPr>
        <w:shd w:val="clear" w:color="auto" w:fill="FFFFFF"/>
        <w:spacing w:before="120" w:after="120"/>
        <w:jc w:val="both"/>
      </w:pPr>
      <w:r w:rsidRPr="0078335F">
        <w:t xml:space="preserve">Всі матеріали, які були зняті, включно із тими, що не увійшли у фінальну версію відео, мають бути передані за договором передачі авторських прав, і не можуть бути використані в будь-який інший спосіб. </w:t>
      </w:r>
    </w:p>
    <w:p w14:paraId="451FAE7F" w14:textId="77777777" w:rsidR="00146927" w:rsidRPr="0078335F" w:rsidRDefault="00146927" w:rsidP="00485F0A">
      <w:pPr>
        <w:shd w:val="clear" w:color="auto" w:fill="FFFFFF"/>
        <w:jc w:val="both"/>
      </w:pPr>
    </w:p>
    <w:p w14:paraId="1C0B4AB1" w14:textId="2F78B760" w:rsidR="00485F0A" w:rsidRPr="0078335F" w:rsidRDefault="00485F0A" w:rsidP="00485F0A">
      <w:pPr>
        <w:shd w:val="clear" w:color="auto" w:fill="FFFFFF"/>
        <w:jc w:val="both"/>
        <w:rPr>
          <w:b/>
          <w:bCs/>
        </w:rPr>
      </w:pPr>
      <w:r w:rsidRPr="0078335F">
        <w:rPr>
          <w:b/>
          <w:bCs/>
        </w:rPr>
        <w:t>Вимоги до місця проведення робіт та обладнання:</w:t>
      </w:r>
    </w:p>
    <w:p w14:paraId="783D1B53" w14:textId="010E98C5" w:rsidR="00485F0A" w:rsidRPr="0078335F" w:rsidRDefault="00485F0A" w:rsidP="00700B0D">
      <w:pPr>
        <w:shd w:val="clear" w:color="auto" w:fill="FFFFFF"/>
        <w:spacing w:before="120" w:after="120"/>
        <w:jc w:val="both"/>
      </w:pPr>
      <w:r w:rsidRPr="0078335F">
        <w:t xml:space="preserve">Робота фахівців з розробки </w:t>
      </w:r>
      <w:r w:rsidR="00883258" w:rsidRPr="0078335F">
        <w:t>о</w:t>
      </w:r>
      <w:r w:rsidR="000A3773" w:rsidRPr="0078335F">
        <w:t>нлайн</w:t>
      </w:r>
      <w:r w:rsidRPr="0078335F">
        <w:t xml:space="preserve"> курсу може відбуватися у приміщеннях Виконавця або інших приміщеннях із відповідними технічними умовами, що дозволяють дотриматися викладених у даному документі вимог. </w:t>
      </w:r>
      <w:r w:rsidR="00146927" w:rsidRPr="0078335F">
        <w:t xml:space="preserve">Зйомки мають проводитись у професійній студії за попереднім погодженням із Замовником. </w:t>
      </w:r>
    </w:p>
    <w:p w14:paraId="5B4E33BD" w14:textId="294F08B6" w:rsidR="00485F0A" w:rsidRPr="0078335F" w:rsidRDefault="00485F0A" w:rsidP="00700B0D">
      <w:pPr>
        <w:shd w:val="clear" w:color="auto" w:fill="FFFFFF"/>
        <w:spacing w:before="120" w:after="120"/>
        <w:jc w:val="both"/>
      </w:pPr>
      <w:r w:rsidRPr="0078335F">
        <w:t xml:space="preserve">Виконавець повинен застосовувати обладнання, що дозволяє забезпечити виробництво матеріалів курсу, які відповідатимуть вимогам </w:t>
      </w:r>
      <w:r w:rsidR="00883258" w:rsidRPr="0078335F">
        <w:t>Замовника</w:t>
      </w:r>
      <w:r w:rsidRPr="0078335F">
        <w:t xml:space="preserve">. </w:t>
      </w:r>
    </w:p>
    <w:p w14:paraId="79DBE833" w14:textId="6223CBC6" w:rsidR="00B75D05" w:rsidRPr="0078335F" w:rsidRDefault="00485F0A" w:rsidP="00700B0D">
      <w:pPr>
        <w:shd w:val="clear" w:color="auto" w:fill="FFFFFF"/>
        <w:spacing w:before="120" w:after="120"/>
        <w:jc w:val="both"/>
      </w:pPr>
      <w:r w:rsidRPr="0078335F">
        <w:t xml:space="preserve">Якість кожного із компонентів має бути не нижчою за </w:t>
      </w:r>
      <w:proofErr w:type="spellStart"/>
      <w:r w:rsidRPr="0078335F">
        <w:t>референс</w:t>
      </w:r>
      <w:proofErr w:type="spellEnd"/>
      <w:r w:rsidRPr="0078335F">
        <w:t>-зразки, надані Замовником.</w:t>
      </w:r>
    </w:p>
    <w:p w14:paraId="443E4D4A" w14:textId="7CE70F42" w:rsidR="003D55AF" w:rsidRPr="0078335F" w:rsidRDefault="0056116A" w:rsidP="00A70AEE">
      <w:pPr>
        <w:shd w:val="clear" w:color="auto" w:fill="FFFFFF"/>
        <w:spacing w:before="200"/>
      </w:pPr>
      <w:proofErr w:type="spellStart"/>
      <w:r w:rsidRPr="0078335F">
        <w:rPr>
          <w:b/>
        </w:rPr>
        <w:t>Р</w:t>
      </w:r>
      <w:r w:rsidR="00A70AEE" w:rsidRPr="0078335F">
        <w:rPr>
          <w:b/>
        </w:rPr>
        <w:t>е</w:t>
      </w:r>
      <w:r w:rsidRPr="0078335F">
        <w:rPr>
          <w:b/>
        </w:rPr>
        <w:t>ференс</w:t>
      </w:r>
      <w:proofErr w:type="spellEnd"/>
      <w:r w:rsidRPr="0078335F">
        <w:t>:</w:t>
      </w:r>
      <w:r w:rsidR="00876D40" w:rsidRPr="0078335F">
        <w:t xml:space="preserve"> з прикладами навчальних курсів можна ознайомитися на</w:t>
      </w:r>
      <w:r w:rsidR="00B75D05" w:rsidRPr="0078335F">
        <w:t xml:space="preserve"> </w:t>
      </w:r>
      <w:proofErr w:type="spellStart"/>
      <w:r w:rsidR="00B75D05" w:rsidRPr="0078335F">
        <w:t>Youtube</w:t>
      </w:r>
      <w:proofErr w:type="spellEnd"/>
      <w:r w:rsidR="00B75D05" w:rsidRPr="0078335F">
        <w:t xml:space="preserve">-каналі: </w:t>
      </w:r>
      <w:hyperlink r:id="rId10" w:history="1">
        <w:r w:rsidR="00B75D05" w:rsidRPr="0078335F">
          <w:rPr>
            <w:rStyle w:val="ab"/>
            <w:color w:val="auto"/>
          </w:rPr>
          <w:t>https://www.youtube.com/@phc_ua/playlists</w:t>
        </w:r>
      </w:hyperlink>
      <w:r w:rsidR="00B75D05" w:rsidRPr="0078335F">
        <w:t xml:space="preserve"> </w:t>
      </w:r>
      <w:r w:rsidRPr="0078335F">
        <w:br/>
      </w:r>
    </w:p>
    <w:p w14:paraId="0EA390C3" w14:textId="1470E408" w:rsidR="003D55AF" w:rsidRPr="0078335F" w:rsidRDefault="0056116A">
      <w:pPr>
        <w:shd w:val="clear" w:color="auto" w:fill="FFFFFF"/>
        <w:jc w:val="both"/>
        <w:rPr>
          <w:b/>
        </w:rPr>
      </w:pPr>
      <w:r w:rsidRPr="0078335F">
        <w:rPr>
          <w:b/>
        </w:rPr>
        <w:t xml:space="preserve">Терміни виконання: </w:t>
      </w:r>
      <w:r w:rsidR="0034391B" w:rsidRPr="0078335F">
        <w:rPr>
          <w:b/>
        </w:rPr>
        <w:t xml:space="preserve">01 серпня 2024 року – </w:t>
      </w:r>
      <w:r w:rsidR="006D02C7" w:rsidRPr="0078335F">
        <w:rPr>
          <w:b/>
        </w:rPr>
        <w:t>30 вересня</w:t>
      </w:r>
      <w:r w:rsidR="0034391B" w:rsidRPr="0078335F">
        <w:rPr>
          <w:b/>
        </w:rPr>
        <w:t xml:space="preserve"> 2024 року</w:t>
      </w:r>
    </w:p>
    <w:p w14:paraId="33F54921" w14:textId="77777777" w:rsidR="003D55AF" w:rsidRPr="0078335F" w:rsidRDefault="003D55AF">
      <w:pPr>
        <w:shd w:val="clear" w:color="auto" w:fill="FFFFFF"/>
        <w:jc w:val="both"/>
      </w:pPr>
    </w:p>
    <w:p w14:paraId="0F9A6CFE" w14:textId="17A22C52" w:rsidR="00A70AEE" w:rsidRPr="0078335F" w:rsidRDefault="00A70AEE">
      <w:pPr>
        <w:jc w:val="both"/>
        <w:rPr>
          <w:b/>
        </w:rPr>
      </w:pPr>
      <w:bookmarkStart w:id="9" w:name="_heading=h.2et92p0" w:colFirst="0" w:colLast="0"/>
      <w:bookmarkEnd w:id="9"/>
      <w:r w:rsidRPr="0078335F">
        <w:rPr>
          <w:b/>
        </w:rPr>
        <w:t xml:space="preserve">Вимоги до </w:t>
      </w:r>
      <w:r w:rsidR="00883258" w:rsidRPr="0078335F">
        <w:rPr>
          <w:b/>
        </w:rPr>
        <w:t>В</w:t>
      </w:r>
      <w:r w:rsidRPr="0078335F">
        <w:rPr>
          <w:b/>
        </w:rPr>
        <w:t>иконавця</w:t>
      </w:r>
    </w:p>
    <w:p w14:paraId="6D6070C6" w14:textId="42EC5E70" w:rsidR="003D55AF" w:rsidRPr="0078335F" w:rsidRDefault="0056116A">
      <w:pPr>
        <w:jc w:val="both"/>
      </w:pPr>
      <w:r w:rsidRPr="0078335F">
        <w:t>Замовник очікує відп</w:t>
      </w:r>
      <w:r w:rsidRPr="0078335F">
        <w:t xml:space="preserve">овідність </w:t>
      </w:r>
      <w:r w:rsidR="00883258" w:rsidRPr="0078335F">
        <w:t>переможця тендеру</w:t>
      </w:r>
      <w:r w:rsidRPr="0078335F">
        <w:t xml:space="preserve"> </w:t>
      </w:r>
      <w:r w:rsidR="00883258" w:rsidRPr="0078335F">
        <w:t>таким</w:t>
      </w:r>
      <w:r w:rsidRPr="0078335F">
        <w:t xml:space="preserve"> мінімальним вимогам та критеріям:</w:t>
      </w:r>
    </w:p>
    <w:p w14:paraId="27D343DB" w14:textId="68C7CFED" w:rsidR="003D55AF" w:rsidRPr="0078335F" w:rsidRDefault="0056116A">
      <w:pPr>
        <w:numPr>
          <w:ilvl w:val="0"/>
          <w:numId w:val="5"/>
        </w:numPr>
        <w:shd w:val="clear" w:color="auto" w:fill="FFFFFF"/>
        <w:jc w:val="both"/>
      </w:pPr>
      <w:r w:rsidRPr="0078335F">
        <w:t xml:space="preserve">професійний досвід у сфері створення </w:t>
      </w:r>
      <w:r w:rsidR="00700B0D" w:rsidRPr="0078335F">
        <w:t xml:space="preserve">онлайн-курсів/ </w:t>
      </w:r>
      <w:r w:rsidR="00A70AEE" w:rsidRPr="0078335F">
        <w:t xml:space="preserve">електронних навчальних модулів/ </w:t>
      </w:r>
      <w:r w:rsidRPr="0078335F">
        <w:t>відеопродукції (відео або анімаційних роликів);</w:t>
      </w:r>
    </w:p>
    <w:p w14:paraId="7C0FD8DD" w14:textId="66BF2F8B" w:rsidR="003D55AF" w:rsidRPr="0078335F" w:rsidRDefault="00262E61" w:rsidP="00262E61">
      <w:pPr>
        <w:numPr>
          <w:ilvl w:val="0"/>
          <w:numId w:val="5"/>
        </w:numPr>
        <w:shd w:val="clear" w:color="auto" w:fill="FFFFFF"/>
        <w:jc w:val="both"/>
      </w:pPr>
      <w:r w:rsidRPr="0078335F">
        <w:t xml:space="preserve">наявність </w:t>
      </w:r>
      <w:r w:rsidR="00700B0D" w:rsidRPr="0078335F">
        <w:t xml:space="preserve">відповідного приміщення, </w:t>
      </w:r>
      <w:r w:rsidRPr="0078335F">
        <w:t xml:space="preserve">технічних засобів та відповідного обладнання (або можливість їх </w:t>
      </w:r>
      <w:r w:rsidR="00726DA1" w:rsidRPr="0078335F">
        <w:t>о</w:t>
      </w:r>
      <w:r w:rsidRPr="0078335F">
        <w:t>ренди), професійних кадрів зі знаннями та досвідом у зазначеній галузі;</w:t>
      </w:r>
    </w:p>
    <w:p w14:paraId="06FF809D" w14:textId="77777777" w:rsidR="003D55AF" w:rsidRPr="0078335F" w:rsidRDefault="0056116A">
      <w:pPr>
        <w:numPr>
          <w:ilvl w:val="0"/>
          <w:numId w:val="5"/>
        </w:numPr>
        <w:shd w:val="clear" w:color="auto" w:fill="FFFFFF"/>
        <w:jc w:val="both"/>
      </w:pPr>
      <w:r w:rsidRPr="0078335F">
        <w:t>можливість надання послуг в стислі терміни.</w:t>
      </w:r>
    </w:p>
    <w:p w14:paraId="12F5B0EC" w14:textId="77777777" w:rsidR="003D55AF" w:rsidRPr="0078335F" w:rsidRDefault="003D55AF">
      <w:pPr>
        <w:shd w:val="clear" w:color="auto" w:fill="FFFFFF"/>
        <w:ind w:left="720"/>
        <w:jc w:val="both"/>
      </w:pPr>
    </w:p>
    <w:p w14:paraId="769115D0" w14:textId="77777777" w:rsidR="003D55AF" w:rsidRPr="0078335F" w:rsidRDefault="0056116A">
      <w:pPr>
        <w:shd w:val="clear" w:color="auto" w:fill="FFFFFF"/>
        <w:jc w:val="both"/>
      </w:pPr>
      <w:r w:rsidRPr="0078335F">
        <w:t>Виконавці, які будуть готувати відповідь на цей З</w:t>
      </w:r>
      <w:r w:rsidRPr="0078335F">
        <w:t>апит, повинні прийняти такі умови:</w:t>
      </w:r>
    </w:p>
    <w:p w14:paraId="36FEC2BA" w14:textId="289D8838" w:rsidR="003D55AF" w:rsidRPr="0078335F" w:rsidRDefault="0056116A" w:rsidP="00262E61">
      <w:pPr>
        <w:numPr>
          <w:ilvl w:val="0"/>
          <w:numId w:val="9"/>
        </w:numPr>
        <w:shd w:val="clear" w:color="auto" w:fill="FFFFFF"/>
        <w:ind w:left="709" w:hanging="425"/>
        <w:jc w:val="both"/>
      </w:pPr>
      <w:r w:rsidRPr="0078335F">
        <w:t>всі документи, що мають відношення до цього Запиту, включаючи, але не обмежуючись вказаними, запити та листи Замовника, так само як і запити і листи Виконавця, повинні бути визнані конфіденційною інформацією (далі «</w:t>
      </w:r>
      <w:r w:rsidR="00737795" w:rsidRPr="0078335F">
        <w:t>к</w:t>
      </w:r>
      <w:r w:rsidRPr="0078335F">
        <w:t>онфіденційна інформація»);</w:t>
      </w:r>
    </w:p>
    <w:p w14:paraId="66811E47" w14:textId="76FEF98A" w:rsidR="003D55AF" w:rsidRPr="0078335F" w:rsidRDefault="0056116A" w:rsidP="00262E61">
      <w:pPr>
        <w:numPr>
          <w:ilvl w:val="0"/>
          <w:numId w:val="9"/>
        </w:numPr>
        <w:shd w:val="clear" w:color="auto" w:fill="FFFFFF"/>
        <w:ind w:left="709" w:hanging="425"/>
        <w:jc w:val="both"/>
      </w:pPr>
      <w:r w:rsidRPr="0078335F">
        <w:t>сторони згодні використовувати конфіденційну інформацію тільки для цілей даного конкурсу</w:t>
      </w:r>
      <w:r w:rsidR="00262E61" w:rsidRPr="0078335F">
        <w:t>;</w:t>
      </w:r>
      <w:r w:rsidRPr="0078335F">
        <w:t xml:space="preserve"> </w:t>
      </w:r>
      <w:r w:rsidR="00262E61" w:rsidRPr="0078335F">
        <w:t>с</w:t>
      </w:r>
      <w:r w:rsidRPr="0078335F">
        <w:t xml:space="preserve">торона, яка отримала конфіденційну інформацію, не має права розголошувати її третім особам, за винятком своїх співробітників, </w:t>
      </w:r>
      <w:proofErr w:type="spellStart"/>
      <w:r w:rsidRPr="0078335F">
        <w:t>грантодавців</w:t>
      </w:r>
      <w:proofErr w:type="spellEnd"/>
      <w:r w:rsidRPr="0078335F">
        <w:t xml:space="preserve"> або консультантів;</w:t>
      </w:r>
    </w:p>
    <w:p w14:paraId="0273794A" w14:textId="0E3C2443" w:rsidR="003D55AF" w:rsidRPr="0078335F" w:rsidRDefault="0056116A" w:rsidP="00262E61">
      <w:pPr>
        <w:numPr>
          <w:ilvl w:val="0"/>
          <w:numId w:val="9"/>
        </w:numPr>
        <w:shd w:val="clear" w:color="auto" w:fill="FFFFFF"/>
        <w:ind w:left="709" w:hanging="425"/>
        <w:jc w:val="both"/>
      </w:pPr>
      <w:r w:rsidRPr="0078335F">
        <w:t xml:space="preserve">відповідь на Запит повинна бути чіткою, ґрунтуватися на </w:t>
      </w:r>
      <w:r w:rsidR="002A65C0" w:rsidRPr="0078335F">
        <w:t>актуальних</w:t>
      </w:r>
      <w:r w:rsidRPr="0078335F">
        <w:t xml:space="preserve"> цінах.</w:t>
      </w:r>
    </w:p>
    <w:p w14:paraId="2300CA26" w14:textId="77777777" w:rsidR="003D55AF" w:rsidRPr="0078335F" w:rsidRDefault="003D55AF">
      <w:pPr>
        <w:shd w:val="clear" w:color="auto" w:fill="FFFFFF"/>
        <w:ind w:left="1440"/>
        <w:jc w:val="both"/>
      </w:pPr>
    </w:p>
    <w:p w14:paraId="7057EB78" w14:textId="4F13C141" w:rsidR="003D55AF" w:rsidRPr="0078335F" w:rsidRDefault="0056116A">
      <w:pPr>
        <w:shd w:val="clear" w:color="auto" w:fill="FFFFFF"/>
        <w:jc w:val="both"/>
      </w:pPr>
      <w:r w:rsidRPr="0078335F">
        <w:t xml:space="preserve">В тендері не може брати участь контрагент </w:t>
      </w:r>
      <w:r w:rsidR="00737795" w:rsidRPr="0078335F">
        <w:t>для діяльності якого є актуальними перешкоди</w:t>
      </w:r>
      <w:r w:rsidRPr="0078335F">
        <w:t>, наведен</w:t>
      </w:r>
      <w:r w:rsidR="002A65C0" w:rsidRPr="0078335F">
        <w:t>і</w:t>
      </w:r>
      <w:r w:rsidRPr="0078335F">
        <w:t xml:space="preserve"> Додатк</w:t>
      </w:r>
      <w:r w:rsidR="00737795" w:rsidRPr="0078335F">
        <w:t>у</w:t>
      </w:r>
      <w:r w:rsidRPr="0078335F">
        <w:t xml:space="preserve"> </w:t>
      </w:r>
      <w:r w:rsidR="00883258" w:rsidRPr="0078335F">
        <w:t>3</w:t>
      </w:r>
      <w:r w:rsidRPr="0078335F">
        <w:t>.</w:t>
      </w:r>
    </w:p>
    <w:p w14:paraId="77F15F5D" w14:textId="46587DDB" w:rsidR="003D55AF" w:rsidRPr="0078335F" w:rsidRDefault="00726DA1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20"/>
        <w:jc w:val="both"/>
        <w:rPr>
          <w:b/>
        </w:rPr>
      </w:pPr>
      <w:bookmarkStart w:id="10" w:name="_heading=h.tyjcwt" w:colFirst="0" w:colLast="0"/>
      <w:bookmarkEnd w:id="10"/>
      <w:r w:rsidRPr="0078335F">
        <w:rPr>
          <w:b/>
        </w:rPr>
        <w:lastRenderedPageBreak/>
        <w:t>Вимоги до тендерної документації</w:t>
      </w:r>
    </w:p>
    <w:p w14:paraId="01E46DE5" w14:textId="77777777" w:rsidR="003D55AF" w:rsidRPr="0078335F" w:rsidRDefault="003D55AF"/>
    <w:p w14:paraId="3358AE74" w14:textId="77777777" w:rsidR="003D55AF" w:rsidRPr="0078335F" w:rsidRDefault="0056116A">
      <w:pPr>
        <w:shd w:val="clear" w:color="auto" w:fill="FFFFFF"/>
        <w:jc w:val="both"/>
        <w:rPr>
          <w:bCs/>
        </w:rPr>
      </w:pPr>
      <w:r w:rsidRPr="0078335F">
        <w:rPr>
          <w:bCs/>
        </w:rPr>
        <w:t>Згідно з умовами да</w:t>
      </w:r>
      <w:r w:rsidRPr="0078335F">
        <w:rPr>
          <w:bCs/>
        </w:rPr>
        <w:t xml:space="preserve">ного Запиту Виконавець має надати повну Тендерну документацію, яка включає:  </w:t>
      </w:r>
    </w:p>
    <w:p w14:paraId="6C295DD3" w14:textId="6A142438" w:rsidR="003D55AF" w:rsidRPr="0078335F" w:rsidRDefault="00737795">
      <w:pPr>
        <w:numPr>
          <w:ilvl w:val="0"/>
          <w:numId w:val="4"/>
        </w:numPr>
        <w:shd w:val="clear" w:color="auto" w:fill="FFFFFF"/>
        <w:jc w:val="both"/>
      </w:pPr>
      <w:r w:rsidRPr="0078335F">
        <w:t>інформаці</w:t>
      </w:r>
      <w:r w:rsidR="00726DA1" w:rsidRPr="0078335F">
        <w:t>ю</w:t>
      </w:r>
      <w:r w:rsidRPr="0078335F">
        <w:t xml:space="preserve"> про Виконавця;</w:t>
      </w:r>
    </w:p>
    <w:p w14:paraId="0A0155A7" w14:textId="229F2535" w:rsidR="003D55AF" w:rsidRPr="0078335F" w:rsidRDefault="00737795">
      <w:pPr>
        <w:numPr>
          <w:ilvl w:val="0"/>
          <w:numId w:val="4"/>
        </w:numPr>
        <w:shd w:val="clear" w:color="auto" w:fill="FFFFFF"/>
        <w:jc w:val="both"/>
      </w:pPr>
      <w:r w:rsidRPr="0078335F">
        <w:t>тендерн</w:t>
      </w:r>
      <w:r w:rsidR="00726DA1" w:rsidRPr="0078335F">
        <w:t>у</w:t>
      </w:r>
      <w:r w:rsidRPr="0078335F">
        <w:t xml:space="preserve"> пропозиці</w:t>
      </w:r>
      <w:r w:rsidR="00726DA1" w:rsidRPr="0078335F">
        <w:t>ю</w:t>
      </w:r>
      <w:r w:rsidRPr="0078335F">
        <w:t xml:space="preserve"> (за шаблоном, наданим в Додатку </w:t>
      </w:r>
      <w:r w:rsidR="00883258" w:rsidRPr="0078335F">
        <w:t>1</w:t>
      </w:r>
      <w:r w:rsidRPr="0078335F">
        <w:t>);</w:t>
      </w:r>
    </w:p>
    <w:p w14:paraId="703F8DA7" w14:textId="7E1E4327" w:rsidR="003D55AF" w:rsidRPr="0078335F" w:rsidRDefault="00737795">
      <w:pPr>
        <w:numPr>
          <w:ilvl w:val="0"/>
          <w:numId w:val="4"/>
        </w:numPr>
        <w:shd w:val="clear" w:color="auto" w:fill="FFFFFF"/>
        <w:jc w:val="both"/>
      </w:pPr>
      <w:r w:rsidRPr="0078335F">
        <w:t>перелік виготовлених</w:t>
      </w:r>
      <w:r w:rsidR="006E2B55" w:rsidRPr="0078335F">
        <w:t xml:space="preserve"> </w:t>
      </w:r>
      <w:r w:rsidR="00700B0D" w:rsidRPr="0078335F">
        <w:t xml:space="preserve">онлайн курсів/ </w:t>
      </w:r>
      <w:r w:rsidR="006E2B55" w:rsidRPr="0078335F">
        <w:t xml:space="preserve">навчальних модулів/ </w:t>
      </w:r>
      <w:r w:rsidRPr="0078335F">
        <w:t xml:space="preserve">роликів (за шаблоном, наданим в Додатку </w:t>
      </w:r>
      <w:r w:rsidR="00883258" w:rsidRPr="0078335F">
        <w:t>2</w:t>
      </w:r>
      <w:r w:rsidRPr="0078335F">
        <w:t>);</w:t>
      </w:r>
    </w:p>
    <w:p w14:paraId="512A4364" w14:textId="2E65700A" w:rsidR="003D55AF" w:rsidRPr="0078335F" w:rsidRDefault="00737795">
      <w:pPr>
        <w:numPr>
          <w:ilvl w:val="0"/>
          <w:numId w:val="4"/>
        </w:numPr>
        <w:shd w:val="clear" w:color="auto" w:fill="FFFFFF"/>
        <w:jc w:val="both"/>
      </w:pPr>
      <w:r w:rsidRPr="0078335F">
        <w:t>реєстраційні документи Виконавця;</w:t>
      </w:r>
    </w:p>
    <w:p w14:paraId="5D6839C1" w14:textId="0A7ACCCA" w:rsidR="003D55AF" w:rsidRPr="0078335F" w:rsidRDefault="00737795">
      <w:pPr>
        <w:numPr>
          <w:ilvl w:val="0"/>
          <w:numId w:val="4"/>
        </w:numPr>
        <w:shd w:val="clear" w:color="auto" w:fill="FFFFFF"/>
        <w:jc w:val="both"/>
      </w:pPr>
      <w:r w:rsidRPr="0078335F">
        <w:t xml:space="preserve">лист-підтвердження про відсутність перешкод для виконання завдань за цим тендером (за шаблоном, наданим в Додатку </w:t>
      </w:r>
      <w:r w:rsidR="00375F0B" w:rsidRPr="0078335F">
        <w:t>3</w:t>
      </w:r>
      <w:r w:rsidRPr="0078335F">
        <w:t>)</w:t>
      </w:r>
      <w:r w:rsidR="006E2B55" w:rsidRPr="0078335F">
        <w:t>.</w:t>
      </w:r>
    </w:p>
    <w:p w14:paraId="027C8692" w14:textId="77777777" w:rsidR="003D55AF" w:rsidRPr="0078335F" w:rsidRDefault="003D55AF">
      <w:pPr>
        <w:shd w:val="clear" w:color="auto" w:fill="FFFFFF"/>
        <w:jc w:val="both"/>
      </w:pPr>
    </w:p>
    <w:p w14:paraId="7E434043" w14:textId="77777777" w:rsidR="003D55AF" w:rsidRPr="0078335F" w:rsidRDefault="0056116A">
      <w:pPr>
        <w:shd w:val="clear" w:color="auto" w:fill="FFFFFF"/>
        <w:jc w:val="both"/>
        <w:rPr>
          <w:b/>
        </w:rPr>
      </w:pPr>
      <w:r w:rsidRPr="0078335F">
        <w:rPr>
          <w:b/>
        </w:rPr>
        <w:t>Інформація про Виконавця:</w:t>
      </w:r>
    </w:p>
    <w:p w14:paraId="75055781" w14:textId="77777777" w:rsidR="003D55AF" w:rsidRPr="0078335F" w:rsidRDefault="0056116A">
      <w:pPr>
        <w:numPr>
          <w:ilvl w:val="0"/>
          <w:numId w:val="6"/>
        </w:numPr>
        <w:shd w:val="clear" w:color="auto" w:fill="FFFFFF"/>
        <w:ind w:left="630" w:hanging="270"/>
        <w:jc w:val="both"/>
      </w:pPr>
      <w:r w:rsidRPr="0078335F">
        <w:t>назва Виконавця;</w:t>
      </w:r>
    </w:p>
    <w:p w14:paraId="68FAE8DF" w14:textId="77777777" w:rsidR="003D55AF" w:rsidRPr="0078335F" w:rsidRDefault="0056116A">
      <w:pPr>
        <w:numPr>
          <w:ilvl w:val="0"/>
          <w:numId w:val="6"/>
        </w:numPr>
        <w:shd w:val="clear" w:color="auto" w:fill="FFFFFF"/>
        <w:ind w:left="630" w:hanging="270"/>
        <w:jc w:val="both"/>
      </w:pPr>
      <w:r w:rsidRPr="0078335F">
        <w:t>адреса Виконавця;</w:t>
      </w:r>
    </w:p>
    <w:p w14:paraId="7CC49A56" w14:textId="77777777" w:rsidR="003D55AF" w:rsidRPr="0078335F" w:rsidRDefault="0056116A">
      <w:pPr>
        <w:numPr>
          <w:ilvl w:val="0"/>
          <w:numId w:val="6"/>
        </w:numPr>
        <w:shd w:val="clear" w:color="auto" w:fill="FFFFFF"/>
        <w:ind w:left="630" w:hanging="270"/>
        <w:jc w:val="both"/>
      </w:pPr>
      <w:r w:rsidRPr="0078335F">
        <w:t xml:space="preserve">ПІБ, посада, номер телефону, адреса електронної пошти співробітника, відповідального за надання документації; </w:t>
      </w:r>
    </w:p>
    <w:p w14:paraId="1D61C197" w14:textId="5E22233E" w:rsidR="003D55AF" w:rsidRPr="0078335F" w:rsidRDefault="0056116A">
      <w:pPr>
        <w:numPr>
          <w:ilvl w:val="0"/>
          <w:numId w:val="6"/>
        </w:numPr>
        <w:shd w:val="clear" w:color="auto" w:fill="FFFFFF"/>
        <w:ind w:left="630" w:hanging="270"/>
        <w:jc w:val="both"/>
      </w:pPr>
      <w:r w:rsidRPr="0078335F">
        <w:t xml:space="preserve">інформація про досвід створення </w:t>
      </w:r>
      <w:r w:rsidR="00700B0D" w:rsidRPr="0078335F">
        <w:t xml:space="preserve">онлайн курсів/ електронних </w:t>
      </w:r>
      <w:r w:rsidR="009F6580" w:rsidRPr="0078335F">
        <w:t xml:space="preserve">навчальних модулів/ </w:t>
      </w:r>
      <w:r w:rsidRPr="0078335F">
        <w:t>відеопродукції (відео- або анімаційних роликів).</w:t>
      </w:r>
    </w:p>
    <w:p w14:paraId="6A7FBE07" w14:textId="77777777" w:rsidR="00EB75CB" w:rsidRPr="0078335F" w:rsidRDefault="00EB75CB">
      <w:pPr>
        <w:shd w:val="clear" w:color="auto" w:fill="FFFFFF"/>
        <w:jc w:val="both"/>
        <w:rPr>
          <w:b/>
        </w:rPr>
      </w:pPr>
    </w:p>
    <w:p w14:paraId="756A7018" w14:textId="741E47E0" w:rsidR="003D55AF" w:rsidRPr="0078335F" w:rsidRDefault="0056116A">
      <w:pPr>
        <w:shd w:val="clear" w:color="auto" w:fill="FFFFFF"/>
        <w:jc w:val="both"/>
        <w:rPr>
          <w:b/>
        </w:rPr>
      </w:pPr>
      <w:r w:rsidRPr="0078335F">
        <w:rPr>
          <w:b/>
        </w:rPr>
        <w:t>Тендерна пропози</w:t>
      </w:r>
      <w:r w:rsidRPr="0078335F">
        <w:rPr>
          <w:b/>
        </w:rPr>
        <w:t>ція (Додаток 1)</w:t>
      </w:r>
    </w:p>
    <w:p w14:paraId="3B6E1E77" w14:textId="60EE9C34" w:rsidR="003D55AF" w:rsidRPr="0078335F" w:rsidRDefault="0056116A">
      <w:pPr>
        <w:numPr>
          <w:ilvl w:val="0"/>
          <w:numId w:val="10"/>
        </w:numPr>
        <w:shd w:val="clear" w:color="auto" w:fill="FFFFFF"/>
        <w:jc w:val="both"/>
      </w:pPr>
      <w:r w:rsidRPr="0078335F">
        <w:t xml:space="preserve">Даний документ має бути оформлений згідно </w:t>
      </w:r>
      <w:r w:rsidR="002A65C0" w:rsidRPr="0078335F">
        <w:t xml:space="preserve">з </w:t>
      </w:r>
      <w:r w:rsidRPr="0078335F">
        <w:t>форм</w:t>
      </w:r>
      <w:r w:rsidR="002A65C0" w:rsidRPr="0078335F">
        <w:t>ою</w:t>
      </w:r>
      <w:r w:rsidRPr="0078335F">
        <w:t>, вказано</w:t>
      </w:r>
      <w:r w:rsidR="002A65C0" w:rsidRPr="0078335F">
        <w:t>ю</w:t>
      </w:r>
      <w:r w:rsidRPr="0078335F">
        <w:t xml:space="preserve"> в Додатку 1</w:t>
      </w:r>
      <w:r w:rsidR="002A65C0" w:rsidRPr="0078335F">
        <w:t>.</w:t>
      </w:r>
    </w:p>
    <w:p w14:paraId="0A9393F3" w14:textId="77777777" w:rsidR="003D55AF" w:rsidRPr="0078335F" w:rsidRDefault="003D55AF">
      <w:pPr>
        <w:shd w:val="clear" w:color="auto" w:fill="FFFFFF"/>
        <w:jc w:val="both"/>
      </w:pPr>
    </w:p>
    <w:p w14:paraId="5A9F8726" w14:textId="35B29F33" w:rsidR="003D55AF" w:rsidRPr="0078335F" w:rsidRDefault="0056116A">
      <w:pPr>
        <w:shd w:val="clear" w:color="auto" w:fill="FFFFFF"/>
        <w:jc w:val="both"/>
        <w:rPr>
          <w:b/>
        </w:rPr>
      </w:pPr>
      <w:r w:rsidRPr="0078335F">
        <w:rPr>
          <w:b/>
        </w:rPr>
        <w:t xml:space="preserve">Перелік виготовлених </w:t>
      </w:r>
      <w:r w:rsidR="00084695" w:rsidRPr="0078335F">
        <w:rPr>
          <w:b/>
        </w:rPr>
        <w:t xml:space="preserve">навчальних матеріалів/ </w:t>
      </w:r>
      <w:r w:rsidRPr="0078335F">
        <w:rPr>
          <w:b/>
        </w:rPr>
        <w:t xml:space="preserve">роликів (Додаток </w:t>
      </w:r>
      <w:r w:rsidR="00375F0B" w:rsidRPr="0078335F">
        <w:rPr>
          <w:b/>
        </w:rPr>
        <w:t>2</w:t>
      </w:r>
      <w:r w:rsidRPr="0078335F">
        <w:rPr>
          <w:b/>
        </w:rPr>
        <w:t>)</w:t>
      </w:r>
    </w:p>
    <w:p w14:paraId="5BE281E9" w14:textId="0AB7939A" w:rsidR="003D55AF" w:rsidRPr="0078335F" w:rsidRDefault="0056116A">
      <w:pPr>
        <w:numPr>
          <w:ilvl w:val="0"/>
          <w:numId w:val="10"/>
        </w:numPr>
        <w:shd w:val="clear" w:color="auto" w:fill="FFFFFF"/>
        <w:jc w:val="both"/>
      </w:pPr>
      <w:r w:rsidRPr="0078335F">
        <w:t xml:space="preserve">Даний документ має бути оформлений згідно </w:t>
      </w:r>
      <w:r w:rsidR="002A65C0" w:rsidRPr="0078335F">
        <w:t xml:space="preserve">з </w:t>
      </w:r>
      <w:r w:rsidRPr="0078335F">
        <w:t>форм</w:t>
      </w:r>
      <w:r w:rsidR="002A65C0" w:rsidRPr="0078335F">
        <w:t>ою</w:t>
      </w:r>
      <w:r w:rsidRPr="0078335F">
        <w:t>, вказано</w:t>
      </w:r>
      <w:r w:rsidR="002A65C0" w:rsidRPr="0078335F">
        <w:t>ю</w:t>
      </w:r>
      <w:r w:rsidRPr="0078335F">
        <w:t xml:space="preserve"> в Додатку</w:t>
      </w:r>
      <w:r w:rsidR="00084695" w:rsidRPr="0078335F">
        <w:t xml:space="preserve"> </w:t>
      </w:r>
      <w:r w:rsidR="00375F0B" w:rsidRPr="0078335F">
        <w:t>2</w:t>
      </w:r>
      <w:r w:rsidR="005E2DCB" w:rsidRPr="0078335F">
        <w:t>. Будь ласка, вказуйте матеріали, починаючи від останніх («найсвіжіших»), які ви робили.</w:t>
      </w:r>
    </w:p>
    <w:p w14:paraId="1B9EA1DC" w14:textId="77777777" w:rsidR="003D55AF" w:rsidRPr="0078335F" w:rsidRDefault="003D55AF">
      <w:pPr>
        <w:shd w:val="clear" w:color="auto" w:fill="FFFFFF"/>
        <w:ind w:left="1440"/>
        <w:jc w:val="both"/>
      </w:pPr>
    </w:p>
    <w:p w14:paraId="2FB44313" w14:textId="77777777" w:rsidR="003D55AF" w:rsidRPr="0078335F" w:rsidRDefault="0056116A">
      <w:pPr>
        <w:shd w:val="clear" w:color="auto" w:fill="FFFFFF"/>
        <w:jc w:val="both"/>
        <w:rPr>
          <w:b/>
        </w:rPr>
      </w:pPr>
      <w:r w:rsidRPr="0078335F">
        <w:rPr>
          <w:b/>
        </w:rPr>
        <w:t xml:space="preserve">Копії реєстраційних документів </w:t>
      </w:r>
    </w:p>
    <w:p w14:paraId="317DF4B0" w14:textId="0C564754" w:rsidR="003D55AF" w:rsidRPr="0078335F" w:rsidRDefault="006E2B55">
      <w:pPr>
        <w:numPr>
          <w:ilvl w:val="0"/>
          <w:numId w:val="8"/>
        </w:numPr>
        <w:shd w:val="clear" w:color="auto" w:fill="FFFFFF"/>
        <w:ind w:left="810" w:hanging="450"/>
        <w:jc w:val="both"/>
      </w:pPr>
      <w:r w:rsidRPr="0078335F">
        <w:t>виписка/</w:t>
      </w:r>
      <w:r w:rsidR="002A65C0" w:rsidRPr="0078335F">
        <w:t xml:space="preserve"> в</w:t>
      </w:r>
      <w:r w:rsidRPr="0078335F">
        <w:t>итяг з ЄДР про державну реєстрацію;</w:t>
      </w:r>
    </w:p>
    <w:p w14:paraId="4820D409" w14:textId="4858E6A4" w:rsidR="003D55AF" w:rsidRPr="0078335F" w:rsidRDefault="006E2B55">
      <w:pPr>
        <w:numPr>
          <w:ilvl w:val="0"/>
          <w:numId w:val="8"/>
        </w:numPr>
        <w:shd w:val="clear" w:color="auto" w:fill="FFFFFF"/>
        <w:ind w:left="810" w:hanging="450"/>
        <w:jc w:val="both"/>
      </w:pPr>
      <w:r w:rsidRPr="0078335F">
        <w:t>документ, що підтверджує статус платника податку;</w:t>
      </w:r>
    </w:p>
    <w:p w14:paraId="2E733DC7" w14:textId="1232A57D" w:rsidR="003D55AF" w:rsidRPr="0078335F" w:rsidRDefault="0056116A">
      <w:pPr>
        <w:numPr>
          <w:ilvl w:val="0"/>
          <w:numId w:val="8"/>
        </w:numPr>
        <w:shd w:val="clear" w:color="auto" w:fill="FFFFFF"/>
        <w:ind w:left="810" w:hanging="450"/>
        <w:jc w:val="both"/>
      </w:pPr>
      <w:r w:rsidRPr="0078335F">
        <w:t>інші дозволи/</w:t>
      </w:r>
      <w:r w:rsidR="002A65C0" w:rsidRPr="0078335F">
        <w:t xml:space="preserve"> </w:t>
      </w:r>
      <w:r w:rsidRPr="0078335F">
        <w:t>ліцензії/</w:t>
      </w:r>
      <w:r w:rsidR="002A65C0" w:rsidRPr="0078335F">
        <w:t xml:space="preserve"> </w:t>
      </w:r>
      <w:r w:rsidRPr="0078335F">
        <w:t xml:space="preserve">довіреності та документи за </w:t>
      </w:r>
      <w:r w:rsidRPr="0078335F">
        <w:t>наявності.</w:t>
      </w:r>
    </w:p>
    <w:p w14:paraId="1615D356" w14:textId="77777777" w:rsidR="003D55AF" w:rsidRPr="0078335F" w:rsidRDefault="003D55AF">
      <w:pPr>
        <w:shd w:val="clear" w:color="auto" w:fill="FFFFFF"/>
        <w:jc w:val="both"/>
      </w:pPr>
    </w:p>
    <w:p w14:paraId="5E594E20" w14:textId="2D42D316" w:rsidR="003D55AF" w:rsidRPr="0078335F" w:rsidRDefault="0056116A">
      <w:pPr>
        <w:shd w:val="clear" w:color="auto" w:fill="FFFFFF"/>
        <w:jc w:val="both"/>
        <w:rPr>
          <w:b/>
        </w:rPr>
      </w:pPr>
      <w:r w:rsidRPr="0078335F">
        <w:rPr>
          <w:b/>
        </w:rPr>
        <w:t xml:space="preserve">Лист-підтвердження про відсутність </w:t>
      </w:r>
      <w:r w:rsidR="00737795" w:rsidRPr="0078335F">
        <w:rPr>
          <w:b/>
        </w:rPr>
        <w:t>перешкод для виконання завдань за цим тендером</w:t>
      </w:r>
      <w:r w:rsidRPr="0078335F">
        <w:rPr>
          <w:b/>
        </w:rPr>
        <w:t xml:space="preserve"> (Додаток </w:t>
      </w:r>
      <w:r w:rsidR="00375F0B" w:rsidRPr="0078335F">
        <w:rPr>
          <w:b/>
        </w:rPr>
        <w:t>3</w:t>
      </w:r>
      <w:r w:rsidRPr="0078335F">
        <w:rPr>
          <w:b/>
        </w:rPr>
        <w:t>)</w:t>
      </w:r>
    </w:p>
    <w:p w14:paraId="23171132" w14:textId="77777777" w:rsidR="003D55AF" w:rsidRPr="0078335F" w:rsidRDefault="0056116A">
      <w:pPr>
        <w:shd w:val="clear" w:color="auto" w:fill="FFFFFF"/>
        <w:jc w:val="both"/>
      </w:pPr>
      <w:r w:rsidRPr="0078335F">
        <w:t>Даний документ має бути оформлений на бланку Виконавця (в разі наявності) та підписаний уповноваженою особою із зазначенням дати.</w:t>
      </w:r>
    </w:p>
    <w:p w14:paraId="1CF89068" w14:textId="77777777" w:rsidR="00375F0B" w:rsidRPr="0078335F" w:rsidRDefault="00375F0B">
      <w:pPr>
        <w:shd w:val="clear" w:color="auto" w:fill="FFFFFF"/>
        <w:jc w:val="both"/>
      </w:pPr>
    </w:p>
    <w:p w14:paraId="0D9CF7BB" w14:textId="38E0024C" w:rsidR="003D55AF" w:rsidRPr="0078335F" w:rsidRDefault="006E2B55">
      <w:pPr>
        <w:rPr>
          <w:b/>
        </w:rPr>
      </w:pPr>
      <w:bookmarkStart w:id="11" w:name="_heading=h.3dy6vkm" w:colFirst="0" w:colLast="0"/>
      <w:bookmarkEnd w:id="11"/>
      <w:r w:rsidRPr="0078335F">
        <w:rPr>
          <w:b/>
        </w:rPr>
        <w:t>Правила проведення конкурсу</w:t>
      </w:r>
    </w:p>
    <w:p w14:paraId="59D874DC" w14:textId="77777777" w:rsidR="003D55AF" w:rsidRPr="0078335F" w:rsidRDefault="0056116A">
      <w:pPr>
        <w:shd w:val="clear" w:color="auto" w:fill="FFFFFF"/>
        <w:jc w:val="both"/>
      </w:pPr>
      <w:r w:rsidRPr="0078335F">
        <w:t>Направляючи Тендерну документацію, Виконавець погоджується, що тендерна комісія має право:</w:t>
      </w:r>
    </w:p>
    <w:p w14:paraId="6007F10A" w14:textId="42AC4E48" w:rsidR="003D55AF" w:rsidRPr="0078335F" w:rsidRDefault="0056116A">
      <w:pPr>
        <w:numPr>
          <w:ilvl w:val="0"/>
          <w:numId w:val="1"/>
        </w:numPr>
        <w:shd w:val="clear" w:color="auto" w:fill="FFFFFF"/>
        <w:ind w:left="360" w:hanging="270"/>
        <w:jc w:val="both"/>
      </w:pPr>
      <w:r w:rsidRPr="0078335F">
        <w:t xml:space="preserve">прийняти або відхилити </w:t>
      </w:r>
      <w:r w:rsidR="00375F0B" w:rsidRPr="0078335F">
        <w:t>П</w:t>
      </w:r>
      <w:r w:rsidRPr="0078335F">
        <w:t>ропозицію Виконавця повністю або частково</w:t>
      </w:r>
      <w:r w:rsidR="005E2DCB" w:rsidRPr="0078335F">
        <w:t>,</w:t>
      </w:r>
      <w:r w:rsidRPr="0078335F">
        <w:t xml:space="preserve"> відповідно до умов Запиту без пояснення причин таких дій Виконавцю;  </w:t>
      </w:r>
    </w:p>
    <w:p w14:paraId="2BB6F3A9" w14:textId="13E3B98D" w:rsidR="003D55AF" w:rsidRPr="0078335F" w:rsidRDefault="0056116A">
      <w:pPr>
        <w:numPr>
          <w:ilvl w:val="0"/>
          <w:numId w:val="1"/>
        </w:numPr>
        <w:shd w:val="clear" w:color="auto" w:fill="FFFFFF"/>
        <w:ind w:left="360" w:hanging="270"/>
        <w:jc w:val="both"/>
      </w:pPr>
      <w:r w:rsidRPr="0078335F">
        <w:t xml:space="preserve">змінити </w:t>
      </w:r>
      <w:r w:rsidRPr="0078335F">
        <w:t xml:space="preserve">та/або доповнити вимоги даного Запиту, а також змінити строк/умови проведення </w:t>
      </w:r>
      <w:r w:rsidR="00375F0B" w:rsidRPr="0078335F">
        <w:t>тендер</w:t>
      </w:r>
      <w:r w:rsidRPr="0078335F">
        <w:t xml:space="preserve">у; </w:t>
      </w:r>
    </w:p>
    <w:p w14:paraId="5246A3A2" w14:textId="77777777" w:rsidR="003D55AF" w:rsidRPr="0078335F" w:rsidRDefault="0056116A">
      <w:pPr>
        <w:numPr>
          <w:ilvl w:val="0"/>
          <w:numId w:val="1"/>
        </w:numPr>
        <w:shd w:val="clear" w:color="auto" w:fill="FFFFFF"/>
        <w:ind w:left="360" w:hanging="270"/>
        <w:jc w:val="both"/>
      </w:pPr>
      <w:r w:rsidRPr="0078335F">
        <w:lastRenderedPageBreak/>
        <w:t xml:space="preserve">розцінювати факт подачі Пропозиції Виконавцем як його згоду з умовами даного Запиту.   </w:t>
      </w:r>
    </w:p>
    <w:p w14:paraId="7B0067A6" w14:textId="77777777" w:rsidR="003D55AF" w:rsidRPr="0078335F" w:rsidRDefault="003D55AF">
      <w:pPr>
        <w:shd w:val="clear" w:color="auto" w:fill="FFFFFF"/>
        <w:ind w:left="1440"/>
        <w:jc w:val="both"/>
      </w:pPr>
    </w:p>
    <w:p w14:paraId="5995376D" w14:textId="77777777" w:rsidR="003D55AF" w:rsidRPr="0078335F" w:rsidRDefault="0056116A">
      <w:pPr>
        <w:shd w:val="clear" w:color="auto" w:fill="FFFFFF"/>
        <w:jc w:val="both"/>
      </w:pPr>
      <w:r w:rsidRPr="0078335F">
        <w:t>В процесі відбору Виконавця Тендерна комісія братиме до уваги такі аспекти:</w:t>
      </w:r>
    </w:p>
    <w:p w14:paraId="4C7C2EA2" w14:textId="3C0360DC" w:rsidR="003D55AF" w:rsidRPr="0078335F" w:rsidRDefault="0056116A">
      <w:pPr>
        <w:numPr>
          <w:ilvl w:val="0"/>
          <w:numId w:val="2"/>
        </w:numPr>
        <w:shd w:val="clear" w:color="auto" w:fill="FFFFFF"/>
        <w:ind w:left="450"/>
        <w:jc w:val="both"/>
      </w:pPr>
      <w:r w:rsidRPr="0078335F">
        <w:t>опи</w:t>
      </w:r>
      <w:r w:rsidRPr="0078335F">
        <w:t>с попередніх робіт/</w:t>
      </w:r>
      <w:r w:rsidR="002A65C0" w:rsidRPr="0078335F">
        <w:t xml:space="preserve"> </w:t>
      </w:r>
      <w:r w:rsidRPr="0078335F">
        <w:t>портфоліо;</w:t>
      </w:r>
    </w:p>
    <w:p w14:paraId="5315D51E" w14:textId="77777777" w:rsidR="003D55AF" w:rsidRPr="0078335F" w:rsidRDefault="0056116A">
      <w:pPr>
        <w:numPr>
          <w:ilvl w:val="0"/>
          <w:numId w:val="2"/>
        </w:numPr>
        <w:shd w:val="clear" w:color="auto" w:fill="FFFFFF"/>
        <w:ind w:left="450"/>
        <w:jc w:val="both"/>
      </w:pPr>
      <w:r w:rsidRPr="0078335F">
        <w:t>вартість Пропозиції;</w:t>
      </w:r>
    </w:p>
    <w:p w14:paraId="079DB8B1" w14:textId="2BDE3BBF" w:rsidR="003D55AF" w:rsidRPr="0078335F" w:rsidRDefault="0056116A">
      <w:pPr>
        <w:numPr>
          <w:ilvl w:val="0"/>
          <w:numId w:val="2"/>
        </w:numPr>
        <w:shd w:val="clear" w:color="auto" w:fill="FFFFFF"/>
        <w:ind w:left="450"/>
        <w:jc w:val="both"/>
      </w:pPr>
      <w:r w:rsidRPr="0078335F">
        <w:t>строки надання послуг/</w:t>
      </w:r>
      <w:r w:rsidR="006174F5" w:rsidRPr="0078335F">
        <w:t xml:space="preserve"> </w:t>
      </w:r>
      <w:r w:rsidRPr="0078335F">
        <w:t xml:space="preserve">виконання робіт; </w:t>
      </w:r>
    </w:p>
    <w:p w14:paraId="48C31B24" w14:textId="240905B7" w:rsidR="003D55AF" w:rsidRPr="0078335F" w:rsidRDefault="0056116A">
      <w:pPr>
        <w:numPr>
          <w:ilvl w:val="0"/>
          <w:numId w:val="2"/>
        </w:numPr>
        <w:shd w:val="clear" w:color="auto" w:fill="FFFFFF"/>
        <w:ind w:left="450"/>
        <w:jc w:val="both"/>
      </w:pPr>
      <w:r w:rsidRPr="0078335F">
        <w:t xml:space="preserve">наявність </w:t>
      </w:r>
      <w:r w:rsidR="006174F5" w:rsidRPr="0078335F">
        <w:t>у</w:t>
      </w:r>
      <w:r w:rsidRPr="0078335F">
        <w:t>сіх необхідних документів;</w:t>
      </w:r>
    </w:p>
    <w:p w14:paraId="7FF520CC" w14:textId="21BC3846" w:rsidR="003D55AF" w:rsidRPr="0078335F" w:rsidRDefault="0056116A">
      <w:pPr>
        <w:numPr>
          <w:ilvl w:val="0"/>
          <w:numId w:val="2"/>
        </w:numPr>
        <w:shd w:val="clear" w:color="auto" w:fill="FFFFFF"/>
        <w:ind w:left="450"/>
        <w:jc w:val="both"/>
      </w:pPr>
      <w:r w:rsidRPr="0078335F">
        <w:t>перевагою буде досвід надання таких послуг для українських неприбуткових організацій або міжнародних неурядових організацій</w:t>
      </w:r>
      <w:r w:rsidR="006174F5" w:rsidRPr="0078335F">
        <w:t>.</w:t>
      </w:r>
    </w:p>
    <w:p w14:paraId="79F82173" w14:textId="77777777" w:rsidR="003D55AF" w:rsidRPr="0078335F" w:rsidRDefault="003D55AF">
      <w:pPr>
        <w:shd w:val="clear" w:color="auto" w:fill="FFFFFF"/>
        <w:ind w:left="1440"/>
        <w:jc w:val="both"/>
      </w:pPr>
    </w:p>
    <w:p w14:paraId="3F2835FC" w14:textId="6EA46D17" w:rsidR="003D55AF" w:rsidRPr="0078335F" w:rsidRDefault="0056116A">
      <w:pPr>
        <w:shd w:val="clear" w:color="auto" w:fill="FFFFFF"/>
        <w:spacing w:after="200"/>
        <w:jc w:val="both"/>
      </w:pPr>
      <w:r w:rsidRPr="0078335F">
        <w:t>Виконавець несе всі витрати, пов'язані з розробкою і подачею тендерної документації</w:t>
      </w:r>
      <w:r w:rsidR="006174F5" w:rsidRPr="0078335F">
        <w:t>.</w:t>
      </w:r>
      <w:r w:rsidRPr="0078335F">
        <w:t xml:space="preserve"> Замовник не є відповідальним за ці витрати</w:t>
      </w:r>
      <w:r w:rsidR="006174F5" w:rsidRPr="0078335F">
        <w:t>,</w:t>
      </w:r>
      <w:r w:rsidRPr="0078335F">
        <w:t xml:space="preserve"> незалежно від їх природи і результатів розгляду Пропозицій.</w:t>
      </w:r>
    </w:p>
    <w:p w14:paraId="04ABCC1B" w14:textId="0535CDB0" w:rsidR="003D55AF" w:rsidRPr="0078335F" w:rsidRDefault="002A65C0">
      <w:pPr>
        <w:shd w:val="clear" w:color="auto" w:fill="FFFFFF"/>
        <w:spacing w:after="200"/>
        <w:jc w:val="both"/>
      </w:pPr>
      <w:r w:rsidRPr="0078335F">
        <w:t xml:space="preserve">Усі додатки до даного Запиту є його невід'ємною частиною. </w:t>
      </w:r>
    </w:p>
    <w:p w14:paraId="4DC1ED31" w14:textId="77777777" w:rsidR="003D55AF" w:rsidRPr="0078335F" w:rsidRDefault="0056116A">
      <w:pPr>
        <w:shd w:val="clear" w:color="auto" w:fill="FFFFFF"/>
        <w:spacing w:after="200"/>
        <w:jc w:val="both"/>
      </w:pPr>
      <w:r w:rsidRPr="0078335F">
        <w:t xml:space="preserve">Виконавець повинен уважно ознайомитися з інструкціями та умовами проведення конкурсу та надати інформацію і документацію в форматі, визначеному в даному Запиті.     </w:t>
      </w:r>
    </w:p>
    <w:p w14:paraId="23B55249" w14:textId="77777777" w:rsidR="003D55AF" w:rsidRPr="0078335F" w:rsidRDefault="0056116A">
      <w:pPr>
        <w:shd w:val="clear" w:color="auto" w:fill="FFFFFF"/>
        <w:jc w:val="both"/>
      </w:pPr>
      <w:r w:rsidRPr="0078335F">
        <w:t>Неприпустимою є дискримінація Виконавців за ознаками, які не пов'язані з вимогами закупівл</w:t>
      </w:r>
      <w:r w:rsidRPr="0078335F">
        <w:t xml:space="preserve">і (наприклад, за статевою ознакою, расовою приналежністю, віросповіданням тощо). </w:t>
      </w:r>
    </w:p>
    <w:p w14:paraId="7E227A0E" w14:textId="77777777" w:rsidR="003D55AF" w:rsidRPr="0078335F" w:rsidRDefault="003D55AF">
      <w:pPr>
        <w:rPr>
          <w:b/>
        </w:rPr>
      </w:pPr>
    </w:p>
    <w:p w14:paraId="0BB16C7E" w14:textId="77777777" w:rsidR="003D55AF" w:rsidRPr="0078335F" w:rsidRDefault="0056116A">
      <w:pPr>
        <w:rPr>
          <w:b/>
        </w:rPr>
      </w:pPr>
      <w:r w:rsidRPr="0078335F">
        <w:rPr>
          <w:b/>
        </w:rPr>
        <w:t>Терміни підтвердження участі в конкурсі та подачі тендерної документації</w:t>
      </w:r>
    </w:p>
    <w:p w14:paraId="62F6EA18" w14:textId="7ABBD347" w:rsidR="003D55AF" w:rsidRPr="0078335F" w:rsidRDefault="0056116A">
      <w:pPr>
        <w:shd w:val="clear" w:color="auto" w:fill="FFFFFF"/>
        <w:spacing w:before="120" w:after="120"/>
        <w:jc w:val="both"/>
        <w:rPr>
          <w:b/>
        </w:rPr>
      </w:pPr>
      <w:r w:rsidRPr="0078335F">
        <w:t>Виконавець повинен подати Пропозицію та направити всі необхідні електронні документи на адресу елект</w:t>
      </w:r>
      <w:r w:rsidRPr="0078335F">
        <w:t xml:space="preserve">ронної пошти </w:t>
      </w:r>
      <w:r w:rsidR="0034391B" w:rsidRPr="0078335F">
        <w:rPr>
          <w:u w:val="single"/>
          <w:lang w:val="ru-UA"/>
        </w:rPr>
        <w:t>maznova@rhr.org.ua</w:t>
      </w:r>
      <w:r w:rsidR="00B249BD" w:rsidRPr="0078335F">
        <w:rPr>
          <w:rStyle w:val="ab"/>
          <w:color w:val="auto"/>
        </w:rPr>
        <w:t xml:space="preserve"> </w:t>
      </w:r>
      <w:r w:rsidRPr="0078335F">
        <w:t xml:space="preserve">не пізніше </w:t>
      </w:r>
      <w:r w:rsidRPr="0078335F">
        <w:rPr>
          <w:b/>
        </w:rPr>
        <w:t>18:00</w:t>
      </w:r>
      <w:r w:rsidRPr="0078335F">
        <w:t xml:space="preserve"> (за Київським часом) </w:t>
      </w:r>
      <w:r w:rsidR="0034391B" w:rsidRPr="006A627F">
        <w:rPr>
          <w:b/>
          <w:bCs/>
          <w:lang w:val="ru-RU"/>
        </w:rPr>
        <w:t>2</w:t>
      </w:r>
      <w:r w:rsidR="006A627F" w:rsidRPr="006A627F">
        <w:rPr>
          <w:b/>
          <w:bCs/>
          <w:lang w:val="ru-RU"/>
        </w:rPr>
        <w:t>6</w:t>
      </w:r>
      <w:r w:rsidR="0034391B" w:rsidRPr="006A627F">
        <w:rPr>
          <w:b/>
          <w:bCs/>
          <w:lang w:val="ru-UA"/>
        </w:rPr>
        <w:t xml:space="preserve"> </w:t>
      </w:r>
      <w:r w:rsidR="0034391B" w:rsidRPr="006A627F">
        <w:rPr>
          <w:b/>
          <w:bCs/>
        </w:rPr>
        <w:t>липня</w:t>
      </w:r>
      <w:r w:rsidR="0034391B" w:rsidRPr="006A627F">
        <w:rPr>
          <w:b/>
          <w:bCs/>
          <w:lang w:val="ru-UA"/>
        </w:rPr>
        <w:t xml:space="preserve"> 202</w:t>
      </w:r>
      <w:r w:rsidR="0034391B" w:rsidRPr="006A627F">
        <w:rPr>
          <w:b/>
          <w:bCs/>
          <w:lang w:val="ru-RU"/>
        </w:rPr>
        <w:t>4</w:t>
      </w:r>
      <w:r w:rsidR="0034391B" w:rsidRPr="006A627F">
        <w:rPr>
          <w:b/>
          <w:bCs/>
          <w:lang w:val="ru-UA"/>
        </w:rPr>
        <w:t xml:space="preserve"> року</w:t>
      </w:r>
      <w:r w:rsidR="00B33D65" w:rsidRPr="0078335F">
        <w:rPr>
          <w:b/>
        </w:rPr>
        <w:t xml:space="preserve">, </w:t>
      </w:r>
      <w:r w:rsidR="00B33D65" w:rsidRPr="0078335F">
        <w:rPr>
          <w:rFonts w:eastAsia="Times New Roman"/>
        </w:rPr>
        <w:t xml:space="preserve">вказавши у темі листа «тендер на </w:t>
      </w:r>
      <w:r w:rsidR="00737795" w:rsidRPr="0078335F">
        <w:rPr>
          <w:rFonts w:eastAsia="Times New Roman"/>
        </w:rPr>
        <w:t>виготовлення</w:t>
      </w:r>
      <w:r w:rsidR="00B33D65" w:rsidRPr="0078335F">
        <w:rPr>
          <w:rFonts w:eastAsia="Times New Roman"/>
        </w:rPr>
        <w:t xml:space="preserve"> онлайн-курсу».</w:t>
      </w:r>
      <w:r w:rsidR="00B249BD" w:rsidRPr="0078335F">
        <w:rPr>
          <w:b/>
        </w:rPr>
        <w:t xml:space="preserve"> </w:t>
      </w:r>
      <w:r w:rsidRPr="0078335F">
        <w:t xml:space="preserve">В разі отримання всіх необхідних документів після </w:t>
      </w:r>
      <w:r w:rsidR="00B249BD" w:rsidRPr="0078335F">
        <w:rPr>
          <w:b/>
        </w:rPr>
        <w:t>вказаної дати і часу</w:t>
      </w:r>
      <w:r w:rsidR="00700B0D" w:rsidRPr="0078335F">
        <w:rPr>
          <w:b/>
        </w:rPr>
        <w:t>,</w:t>
      </w:r>
      <w:r w:rsidRPr="0078335F">
        <w:rPr>
          <w:b/>
        </w:rPr>
        <w:t xml:space="preserve"> </w:t>
      </w:r>
      <w:r w:rsidR="00700B0D" w:rsidRPr="0078335F">
        <w:rPr>
          <w:bCs/>
        </w:rPr>
        <w:t>П</w:t>
      </w:r>
      <w:r w:rsidRPr="0078335F">
        <w:t xml:space="preserve">ропозиція </w:t>
      </w:r>
      <w:r w:rsidRPr="0078335F">
        <w:t>розглядатися не буде.</w:t>
      </w:r>
    </w:p>
    <w:p w14:paraId="649FBF69" w14:textId="00FFB951" w:rsidR="00B13E2A" w:rsidRPr="0078335F" w:rsidRDefault="0056116A" w:rsidP="00B13E2A">
      <w:pPr>
        <w:shd w:val="clear" w:color="auto" w:fill="FFFFFF"/>
        <w:jc w:val="both"/>
        <w:rPr>
          <w:b/>
        </w:rPr>
      </w:pPr>
      <w:r w:rsidRPr="0078335F">
        <w:t xml:space="preserve">Всі питання щодо змісту Запиту і формату його надання повинні бути направлені в письмовій формі на адресу електронної пошти: </w:t>
      </w:r>
      <w:r w:rsidR="0034391B" w:rsidRPr="0078335F">
        <w:rPr>
          <w:sz w:val="24"/>
          <w:szCs w:val="24"/>
          <w:u w:val="single"/>
        </w:rPr>
        <w:t>dolinskayelyzaveta@gmail.com</w:t>
      </w:r>
    </w:p>
    <w:p w14:paraId="357F912E" w14:textId="5F7F0220" w:rsidR="003D55AF" w:rsidRPr="0078335F" w:rsidRDefault="003D55AF">
      <w:pPr>
        <w:shd w:val="clear" w:color="auto" w:fill="FFFFFF"/>
        <w:jc w:val="both"/>
        <w:rPr>
          <w:b/>
        </w:rPr>
      </w:pPr>
    </w:p>
    <w:p w14:paraId="3EB7A663" w14:textId="77777777" w:rsidR="003D55AF" w:rsidRPr="0078335F" w:rsidRDefault="0056116A">
      <w:pPr>
        <w:shd w:val="clear" w:color="auto" w:fill="FFFFFF"/>
        <w:jc w:val="both"/>
        <w:rPr>
          <w:b/>
        </w:rPr>
      </w:pPr>
      <w:r w:rsidRPr="0078335F">
        <w:rPr>
          <w:b/>
        </w:rPr>
        <w:t>Загальні вимоги до пропозиції</w:t>
      </w:r>
    </w:p>
    <w:p w14:paraId="2676E7ED" w14:textId="27BF38E8" w:rsidR="003D55AF" w:rsidRPr="0078335F" w:rsidRDefault="0056116A">
      <w:pPr>
        <w:shd w:val="clear" w:color="auto" w:fill="FFFFFF"/>
        <w:spacing w:before="120" w:after="120"/>
        <w:jc w:val="both"/>
      </w:pPr>
      <w:r w:rsidRPr="0078335F">
        <w:t xml:space="preserve">Пропозиція повинна бути складена </w:t>
      </w:r>
      <w:proofErr w:type="spellStart"/>
      <w:r w:rsidRPr="0078335F">
        <w:t>українськ</w:t>
      </w:r>
      <w:r w:rsidR="00375F0B" w:rsidRPr="0078335F">
        <w:rPr>
          <w:lang w:val="ru-RU"/>
        </w:rPr>
        <w:t>ою</w:t>
      </w:r>
      <w:proofErr w:type="spellEnd"/>
      <w:r w:rsidRPr="0078335F">
        <w:t xml:space="preserve"> мов</w:t>
      </w:r>
      <w:proofErr w:type="spellStart"/>
      <w:r w:rsidR="00375F0B" w:rsidRPr="0078335F">
        <w:rPr>
          <w:lang w:val="ru-RU"/>
        </w:rPr>
        <w:t>ою</w:t>
      </w:r>
      <w:proofErr w:type="spellEnd"/>
      <w:r w:rsidRPr="0078335F">
        <w:t xml:space="preserve"> відповідно до формату, зазначеному в даному Запиті.</w:t>
      </w:r>
    </w:p>
    <w:p w14:paraId="3AAC3F46" w14:textId="1FCFDD37" w:rsidR="0034391B" w:rsidRPr="0078335F" w:rsidRDefault="0056116A">
      <w:pPr>
        <w:shd w:val="clear" w:color="auto" w:fill="FFFFFF"/>
        <w:spacing w:before="120" w:after="120"/>
        <w:jc w:val="both"/>
      </w:pPr>
      <w:r w:rsidRPr="0078335F">
        <w:t>Замовник залишає за собою право запросити учасників конкурсу для обговорення з метою отрима</w:t>
      </w:r>
      <w:r w:rsidR="00E24DD6" w:rsidRPr="0078335F">
        <w:t>ти</w:t>
      </w:r>
      <w:r w:rsidRPr="0078335F">
        <w:t xml:space="preserve"> відповід</w:t>
      </w:r>
      <w:r w:rsidR="00E24DD6" w:rsidRPr="0078335F">
        <w:t>і</w:t>
      </w:r>
      <w:r w:rsidRPr="0078335F">
        <w:t xml:space="preserve"> на питання, які можуть виникнути в процесі вивчення Пропозицій.</w:t>
      </w:r>
    </w:p>
    <w:p w14:paraId="04665CC7" w14:textId="77777777" w:rsidR="0034391B" w:rsidRPr="0078335F" w:rsidRDefault="0034391B">
      <w:r w:rsidRPr="0078335F">
        <w:br w:type="page"/>
      </w:r>
    </w:p>
    <w:p w14:paraId="728B3D61" w14:textId="3D082FD0" w:rsidR="003D55AF" w:rsidRPr="00DE63E7" w:rsidRDefault="005611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b/>
          <w:bCs/>
        </w:rPr>
      </w:pPr>
      <w:bookmarkStart w:id="12" w:name="_heading=h.1t3h5sf" w:colFirst="0" w:colLast="0"/>
      <w:bookmarkStart w:id="13" w:name="_heading=h.4d34og8" w:colFirst="0" w:colLast="0"/>
      <w:bookmarkStart w:id="14" w:name="_heading=h.2s8eyo1" w:colFirst="0" w:colLast="0"/>
      <w:bookmarkEnd w:id="12"/>
      <w:bookmarkEnd w:id="13"/>
      <w:bookmarkEnd w:id="14"/>
      <w:r w:rsidRPr="00DE63E7">
        <w:rPr>
          <w:b/>
          <w:bCs/>
        </w:rPr>
        <w:lastRenderedPageBreak/>
        <w:t>Додаток 1</w:t>
      </w:r>
    </w:p>
    <w:p w14:paraId="62BEAAA5" w14:textId="77777777" w:rsidR="003D55AF" w:rsidRPr="0078335F" w:rsidRDefault="003D55AF"/>
    <w:p w14:paraId="47A5783F" w14:textId="77777777" w:rsidR="003D55AF" w:rsidRPr="0078335F" w:rsidRDefault="0056116A">
      <w:pPr>
        <w:shd w:val="clear" w:color="auto" w:fill="FFFFFF"/>
        <w:spacing w:before="240" w:after="240"/>
        <w:jc w:val="center"/>
        <w:rPr>
          <w:b/>
        </w:rPr>
      </w:pPr>
      <w:r w:rsidRPr="0078335F">
        <w:rPr>
          <w:b/>
        </w:rPr>
        <w:t>ТЕНДЕРНА ПРОПОЗИЦІЯ</w:t>
      </w:r>
    </w:p>
    <w:p w14:paraId="3202EFD7" w14:textId="77777777" w:rsidR="003D55AF" w:rsidRPr="0078335F" w:rsidRDefault="003D55AF">
      <w:pPr>
        <w:shd w:val="clear" w:color="auto" w:fill="FFFFFF"/>
        <w:spacing w:after="420"/>
        <w:jc w:val="both"/>
      </w:pPr>
    </w:p>
    <w:p w14:paraId="35B7D49C" w14:textId="77777777" w:rsidR="003D55AF" w:rsidRPr="0078335F" w:rsidRDefault="0056116A">
      <w:pPr>
        <w:shd w:val="clear" w:color="auto" w:fill="FFFFFF"/>
        <w:spacing w:after="420"/>
        <w:jc w:val="both"/>
      </w:pPr>
      <w:r w:rsidRPr="0078335F">
        <w:t>м. ____________                                                                          «____» ________  ______ року</w:t>
      </w:r>
    </w:p>
    <w:p w14:paraId="686445C7" w14:textId="1F83DBE0" w:rsidR="003D55AF" w:rsidRPr="0078335F" w:rsidRDefault="0056116A">
      <w:pPr>
        <w:shd w:val="clear" w:color="auto" w:fill="FFFFFF"/>
        <w:spacing w:after="420"/>
        <w:jc w:val="both"/>
      </w:pPr>
      <w:r w:rsidRPr="0078335F">
        <w:t>_________________________(</w:t>
      </w:r>
      <w:r w:rsidRPr="0078335F">
        <w:rPr>
          <w:i/>
          <w:iCs/>
        </w:rPr>
        <w:t>повне найменування Виконавця</w:t>
      </w:r>
      <w:r w:rsidRPr="0078335F">
        <w:t xml:space="preserve">)_______________________, (ідентифікаційний номер _________, адреса: _________________________), надає свою пропозицію </w:t>
      </w:r>
      <w:r w:rsidR="00244550" w:rsidRPr="0078335F">
        <w:t>БФ «Здоров’я жінки і планування сім’ї»</w:t>
      </w:r>
      <w:r w:rsidRPr="0078335F">
        <w:t xml:space="preserve"> (</w:t>
      </w:r>
      <w:r w:rsidRPr="0078335F">
        <w:rPr>
          <w:i/>
          <w:iCs/>
        </w:rPr>
        <w:t>далі – Замовник</w:t>
      </w:r>
      <w:r w:rsidRPr="0078335F">
        <w:t xml:space="preserve">) щодо участі у тендері, що </w:t>
      </w:r>
      <w:r w:rsidRPr="0078335F">
        <w:t xml:space="preserve">проводиться Замовником на надання послуг з виготовлення </w:t>
      </w:r>
      <w:r w:rsidR="00E24DD6" w:rsidRPr="0078335F">
        <w:t>онлайн-курсу</w:t>
      </w:r>
      <w:r w:rsidR="00244550" w:rsidRPr="0078335F">
        <w:t xml:space="preserve"> з </w:t>
      </w:r>
      <w:r w:rsidR="0034391B" w:rsidRPr="0078335F">
        <w:t xml:space="preserve">питань </w:t>
      </w:r>
      <w:bookmarkStart w:id="15" w:name="_Hlk171676675"/>
      <w:r w:rsidR="006A627F" w:rsidRPr="006A627F">
        <w:t>к</w:t>
      </w:r>
      <w:proofErr w:type="spellStart"/>
      <w:r w:rsidR="006A627F" w:rsidRPr="006A627F">
        <w:rPr>
          <w:lang w:val="ru-UA"/>
        </w:rPr>
        <w:t>омплексн</w:t>
      </w:r>
      <w:r w:rsidR="006A627F" w:rsidRPr="006A627F">
        <w:t>ої</w:t>
      </w:r>
      <w:proofErr w:type="spellEnd"/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медичн</w:t>
      </w:r>
      <w:r w:rsidR="006A627F" w:rsidRPr="006A627F">
        <w:t>ої</w:t>
      </w:r>
      <w:proofErr w:type="spellEnd"/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допомог</w:t>
      </w:r>
      <w:proofErr w:type="spellEnd"/>
      <w:r w:rsidR="006A627F" w:rsidRPr="006A627F">
        <w:t>и</w:t>
      </w:r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постраждалим</w:t>
      </w:r>
      <w:proofErr w:type="spellEnd"/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від</w:t>
      </w:r>
      <w:proofErr w:type="spellEnd"/>
      <w:r w:rsidR="006A627F" w:rsidRPr="006A627F">
        <w:rPr>
          <w:lang w:val="ru-UA"/>
        </w:rPr>
        <w:t xml:space="preserve"> гендерно </w:t>
      </w:r>
      <w:proofErr w:type="spellStart"/>
      <w:r w:rsidR="006A627F" w:rsidRPr="006A627F">
        <w:rPr>
          <w:lang w:val="ru-UA"/>
        </w:rPr>
        <w:t>зумовленого</w:t>
      </w:r>
      <w:proofErr w:type="spellEnd"/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насильства</w:t>
      </w:r>
      <w:proofErr w:type="spellEnd"/>
      <w:r w:rsidR="006A627F" w:rsidRPr="006A627F">
        <w:rPr>
          <w:lang w:val="ru-UA"/>
        </w:rPr>
        <w:t xml:space="preserve">, в тому </w:t>
      </w:r>
      <w:proofErr w:type="spellStart"/>
      <w:r w:rsidR="006A627F" w:rsidRPr="006A627F">
        <w:rPr>
          <w:lang w:val="ru-UA"/>
        </w:rPr>
        <w:t>числі</w:t>
      </w:r>
      <w:proofErr w:type="spellEnd"/>
      <w:r w:rsidR="006A627F" w:rsidRPr="006A627F">
        <w:rPr>
          <w:lang w:val="ru-UA"/>
        </w:rPr>
        <w:t xml:space="preserve"> сексуального </w:t>
      </w:r>
      <w:proofErr w:type="spellStart"/>
      <w:r w:rsidR="006A627F" w:rsidRPr="006A627F">
        <w:rPr>
          <w:lang w:val="ru-UA"/>
        </w:rPr>
        <w:t>насильства</w:t>
      </w:r>
      <w:proofErr w:type="spellEnd"/>
      <w:r w:rsidR="006A627F" w:rsidRPr="006A627F">
        <w:rPr>
          <w:lang w:val="ru-UA"/>
        </w:rPr>
        <w:t xml:space="preserve">, </w:t>
      </w:r>
      <w:proofErr w:type="spellStart"/>
      <w:r w:rsidR="006A627F" w:rsidRPr="006A627F">
        <w:rPr>
          <w:lang w:val="ru-UA"/>
        </w:rPr>
        <w:t>повʼязаного</w:t>
      </w:r>
      <w:proofErr w:type="spellEnd"/>
      <w:r w:rsidR="006A627F" w:rsidRPr="006A627F">
        <w:rPr>
          <w:lang w:val="ru-UA"/>
        </w:rPr>
        <w:t xml:space="preserve"> з </w:t>
      </w:r>
      <w:proofErr w:type="spellStart"/>
      <w:r w:rsidR="006A627F" w:rsidRPr="006A627F">
        <w:rPr>
          <w:lang w:val="ru-UA"/>
        </w:rPr>
        <w:t>конфліктом</w:t>
      </w:r>
      <w:bookmarkEnd w:id="15"/>
      <w:proofErr w:type="spellEnd"/>
      <w:r w:rsidR="00244550" w:rsidRPr="0078335F">
        <w:t xml:space="preserve">, </w:t>
      </w:r>
      <w:r w:rsidRPr="0078335F">
        <w:t>згідно з вимогами Замовник</w:t>
      </w:r>
      <w:r w:rsidR="00E24DD6" w:rsidRPr="0078335F">
        <w:t>а, вказаними у тендерному</w:t>
      </w:r>
      <w:r w:rsidRPr="0078335F">
        <w:t xml:space="preserve"> оголошенн</w:t>
      </w:r>
      <w:r w:rsidR="00E24DD6" w:rsidRPr="0078335F">
        <w:t>і</w:t>
      </w:r>
      <w:r w:rsidRPr="0078335F">
        <w:t xml:space="preserve"> від </w:t>
      </w:r>
      <w:r w:rsidR="00244550" w:rsidRPr="0078335F">
        <w:t>«</w:t>
      </w:r>
      <w:r w:rsidRPr="0078335F">
        <w:t>___</w:t>
      </w:r>
      <w:r w:rsidR="00244550" w:rsidRPr="0078335F">
        <w:t>»</w:t>
      </w:r>
      <w:r w:rsidRPr="0078335F">
        <w:t>_________</w:t>
      </w:r>
      <w:r w:rsidR="00244550" w:rsidRPr="0078335F">
        <w:t xml:space="preserve"> 2023 </w:t>
      </w:r>
      <w:r w:rsidRPr="0078335F">
        <w:t>року.</w:t>
      </w:r>
    </w:p>
    <w:p w14:paraId="69D5CCB7" w14:textId="24E7BB27" w:rsidR="003D55AF" w:rsidRPr="0078335F" w:rsidRDefault="0056116A">
      <w:pPr>
        <w:shd w:val="clear" w:color="auto" w:fill="FFFFFF"/>
        <w:spacing w:after="420"/>
        <w:jc w:val="both"/>
      </w:pPr>
      <w:r w:rsidRPr="0078335F">
        <w:t>Вивчивши тендерні вимоги Замовника, _________________________(</w:t>
      </w:r>
      <w:r w:rsidRPr="0078335F">
        <w:rPr>
          <w:i/>
          <w:iCs/>
        </w:rPr>
        <w:t>повне найменування Виконавця</w:t>
      </w:r>
      <w:r w:rsidRPr="0078335F">
        <w:t>) цим підтверджує, що має організаційну можливість та погоджується надати послуги/виконати роботи</w:t>
      </w:r>
      <w:r w:rsidR="00244550" w:rsidRPr="0078335F">
        <w:t xml:space="preserve"> на запит БФ «Здоров’я жінки і планування сім’ї»</w:t>
      </w:r>
      <w:r w:rsidRPr="0078335F">
        <w:t xml:space="preserve"> відповідно до </w:t>
      </w:r>
      <w:r w:rsidR="00E24DD6" w:rsidRPr="0078335F">
        <w:t>таких</w:t>
      </w:r>
      <w:r w:rsidRPr="0078335F">
        <w:t xml:space="preserve"> умов:</w:t>
      </w:r>
    </w:p>
    <w:p w14:paraId="4A1B7820" w14:textId="72D64707" w:rsidR="003D55AF" w:rsidRPr="0078335F" w:rsidRDefault="0056116A">
      <w:pPr>
        <w:shd w:val="clear" w:color="auto" w:fill="FFFFFF"/>
        <w:spacing w:line="360" w:lineRule="auto"/>
        <w:jc w:val="both"/>
      </w:pPr>
      <w:r w:rsidRPr="0078335F">
        <w:t>1. Найменування послуг</w:t>
      </w:r>
      <w:r w:rsidR="00244550" w:rsidRPr="0078335F">
        <w:t xml:space="preserve">: </w:t>
      </w:r>
      <w:r w:rsidR="00700B0D" w:rsidRPr="0078335F">
        <w:t>розробка</w:t>
      </w:r>
      <w:r w:rsidR="00244550" w:rsidRPr="0078335F">
        <w:t xml:space="preserve"> </w:t>
      </w:r>
      <w:r w:rsidR="00700B0D" w:rsidRPr="0078335F">
        <w:t>онлайн-курсу</w:t>
      </w:r>
      <w:r w:rsidR="00244550" w:rsidRPr="0078335F">
        <w:t xml:space="preserve"> з </w:t>
      </w:r>
      <w:r w:rsidR="0034391B" w:rsidRPr="0078335F">
        <w:t xml:space="preserve">питань </w:t>
      </w:r>
      <w:r w:rsidR="006A627F" w:rsidRPr="006A627F">
        <w:t>к</w:t>
      </w:r>
      <w:proofErr w:type="spellStart"/>
      <w:r w:rsidR="006A627F" w:rsidRPr="006A627F">
        <w:rPr>
          <w:lang w:val="ru-UA"/>
        </w:rPr>
        <w:t>омплексн</w:t>
      </w:r>
      <w:r w:rsidR="006A627F" w:rsidRPr="006A627F">
        <w:t>ої</w:t>
      </w:r>
      <w:proofErr w:type="spellEnd"/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медичн</w:t>
      </w:r>
      <w:r w:rsidR="006A627F" w:rsidRPr="006A627F">
        <w:t>ої</w:t>
      </w:r>
      <w:proofErr w:type="spellEnd"/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допомог</w:t>
      </w:r>
      <w:proofErr w:type="spellEnd"/>
      <w:r w:rsidR="006A627F" w:rsidRPr="006A627F">
        <w:t>и</w:t>
      </w:r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постраждалим</w:t>
      </w:r>
      <w:proofErr w:type="spellEnd"/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від</w:t>
      </w:r>
      <w:proofErr w:type="spellEnd"/>
      <w:r w:rsidR="006A627F" w:rsidRPr="006A627F">
        <w:rPr>
          <w:lang w:val="ru-UA"/>
        </w:rPr>
        <w:t xml:space="preserve"> гендерно </w:t>
      </w:r>
      <w:proofErr w:type="spellStart"/>
      <w:r w:rsidR="006A627F" w:rsidRPr="006A627F">
        <w:rPr>
          <w:lang w:val="ru-UA"/>
        </w:rPr>
        <w:t>зумовленого</w:t>
      </w:r>
      <w:proofErr w:type="spellEnd"/>
      <w:r w:rsidR="006A627F" w:rsidRPr="006A627F">
        <w:rPr>
          <w:lang w:val="ru-UA"/>
        </w:rPr>
        <w:t xml:space="preserve"> </w:t>
      </w:r>
      <w:proofErr w:type="spellStart"/>
      <w:r w:rsidR="006A627F" w:rsidRPr="006A627F">
        <w:rPr>
          <w:lang w:val="ru-UA"/>
        </w:rPr>
        <w:t>насильства</w:t>
      </w:r>
      <w:proofErr w:type="spellEnd"/>
      <w:r w:rsidR="006A627F" w:rsidRPr="006A627F">
        <w:rPr>
          <w:lang w:val="ru-UA"/>
        </w:rPr>
        <w:t xml:space="preserve">, в тому </w:t>
      </w:r>
      <w:proofErr w:type="spellStart"/>
      <w:r w:rsidR="006A627F" w:rsidRPr="006A627F">
        <w:rPr>
          <w:lang w:val="ru-UA"/>
        </w:rPr>
        <w:t>числі</w:t>
      </w:r>
      <w:proofErr w:type="spellEnd"/>
      <w:r w:rsidR="006A627F" w:rsidRPr="006A627F">
        <w:rPr>
          <w:lang w:val="ru-UA"/>
        </w:rPr>
        <w:t xml:space="preserve"> сексуального </w:t>
      </w:r>
      <w:proofErr w:type="spellStart"/>
      <w:r w:rsidR="006A627F" w:rsidRPr="006A627F">
        <w:rPr>
          <w:lang w:val="ru-UA"/>
        </w:rPr>
        <w:t>насильства</w:t>
      </w:r>
      <w:proofErr w:type="spellEnd"/>
      <w:r w:rsidR="006A627F" w:rsidRPr="006A627F">
        <w:rPr>
          <w:lang w:val="ru-UA"/>
        </w:rPr>
        <w:t xml:space="preserve">, </w:t>
      </w:r>
      <w:proofErr w:type="spellStart"/>
      <w:r w:rsidR="006A627F" w:rsidRPr="006A627F">
        <w:rPr>
          <w:lang w:val="ru-UA"/>
        </w:rPr>
        <w:t>повʼязаного</w:t>
      </w:r>
      <w:proofErr w:type="spellEnd"/>
      <w:r w:rsidR="006A627F" w:rsidRPr="006A627F">
        <w:rPr>
          <w:lang w:val="ru-UA"/>
        </w:rPr>
        <w:t xml:space="preserve"> з </w:t>
      </w:r>
      <w:proofErr w:type="spellStart"/>
      <w:r w:rsidR="006A627F" w:rsidRPr="006A627F">
        <w:rPr>
          <w:lang w:val="ru-UA"/>
        </w:rPr>
        <w:t>конфліктом</w:t>
      </w:r>
      <w:proofErr w:type="spellEnd"/>
      <w:r w:rsidRPr="0078335F">
        <w:t>.</w:t>
      </w:r>
    </w:p>
    <w:p w14:paraId="1ADC2FD4" w14:textId="7870C9E1" w:rsidR="003D55AF" w:rsidRPr="0078335F" w:rsidRDefault="0056116A">
      <w:pPr>
        <w:shd w:val="clear" w:color="auto" w:fill="FFFFFF"/>
        <w:spacing w:line="360" w:lineRule="auto"/>
        <w:jc w:val="both"/>
      </w:pPr>
      <w:r w:rsidRPr="0078335F">
        <w:t>2. Ціна послуг за повне виготовлення (</w:t>
      </w:r>
      <w:proofErr w:type="spellStart"/>
      <w:r w:rsidRPr="0078335F">
        <w:t>концепція,</w:t>
      </w:r>
      <w:r w:rsidR="006A627F">
        <w:t>підготовка</w:t>
      </w:r>
      <w:proofErr w:type="spellEnd"/>
      <w:r w:rsidR="006A627F">
        <w:t>,</w:t>
      </w:r>
      <w:r w:rsidRPr="0078335F">
        <w:t xml:space="preserve"> зйомка та </w:t>
      </w:r>
      <w:proofErr w:type="spellStart"/>
      <w:r w:rsidRPr="0078335F">
        <w:t>постпродакшн</w:t>
      </w:r>
      <w:proofErr w:type="spellEnd"/>
      <w:r w:rsidRPr="0078335F">
        <w:t xml:space="preserve">) </w:t>
      </w:r>
      <w:r w:rsidR="00E24DD6" w:rsidRPr="0078335F">
        <w:t>1 відео,</w:t>
      </w:r>
      <w:r w:rsidRPr="0078335F">
        <w:t xml:space="preserve"> грн.: ____________________.</w:t>
      </w:r>
    </w:p>
    <w:p w14:paraId="0C23A771" w14:textId="06476BAF" w:rsidR="003D55AF" w:rsidRPr="0078335F" w:rsidRDefault="0056116A">
      <w:pPr>
        <w:shd w:val="clear" w:color="auto" w:fill="FFFFFF"/>
        <w:spacing w:line="360" w:lineRule="auto"/>
        <w:jc w:val="both"/>
      </w:pPr>
      <w:r w:rsidRPr="0078335F">
        <w:t>3. Загальна вартість</w:t>
      </w:r>
      <w:r w:rsidRPr="0078335F">
        <w:t xml:space="preserve"> усіх послу</w:t>
      </w:r>
      <w:r w:rsidR="00E24DD6" w:rsidRPr="0078335F">
        <w:t>г, грн</w:t>
      </w:r>
      <w:r w:rsidRPr="0078335F">
        <w:t>: _________________.</w:t>
      </w:r>
    </w:p>
    <w:p w14:paraId="60B2B1F6" w14:textId="6441095F" w:rsidR="00244550" w:rsidRPr="0078335F" w:rsidRDefault="00244550">
      <w:pPr>
        <w:shd w:val="clear" w:color="auto" w:fill="FFFFFF"/>
        <w:spacing w:line="360" w:lineRule="auto"/>
        <w:jc w:val="both"/>
      </w:pPr>
    </w:p>
    <w:p w14:paraId="2E1177E6" w14:textId="7B68BC8E" w:rsidR="00244550" w:rsidRPr="0078335F" w:rsidRDefault="00244550">
      <w:pPr>
        <w:shd w:val="clear" w:color="auto" w:fill="FFFFFF"/>
        <w:spacing w:line="360" w:lineRule="auto"/>
        <w:jc w:val="both"/>
        <w:rPr>
          <w:i/>
          <w:iCs/>
        </w:rPr>
      </w:pPr>
      <w:r w:rsidRPr="0078335F">
        <w:t xml:space="preserve">Вартість виготовлення </w:t>
      </w:r>
      <w:r w:rsidR="00E24DD6" w:rsidRPr="0078335F">
        <w:t>відео</w:t>
      </w:r>
      <w:r w:rsidR="0057391D" w:rsidRPr="0078335F">
        <w:t xml:space="preserve"> </w:t>
      </w:r>
      <w:r w:rsidR="0057391D" w:rsidRPr="0078335F">
        <w:rPr>
          <w:i/>
          <w:iCs/>
        </w:rPr>
        <w:t xml:space="preserve">(розбивка орієнтовна та може бути змінена </w:t>
      </w:r>
      <w:r w:rsidR="00005782" w:rsidRPr="0078335F">
        <w:rPr>
          <w:i/>
          <w:iCs/>
        </w:rPr>
        <w:t>В</w:t>
      </w:r>
      <w:r w:rsidR="0057391D" w:rsidRPr="0078335F">
        <w:rPr>
          <w:i/>
          <w:iCs/>
        </w:rPr>
        <w:t>иконавцем)</w:t>
      </w:r>
    </w:p>
    <w:tbl>
      <w:tblPr>
        <w:tblStyle w:val="af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508"/>
        <w:gridCol w:w="1276"/>
        <w:gridCol w:w="1275"/>
        <w:gridCol w:w="1276"/>
        <w:gridCol w:w="1276"/>
      </w:tblGrid>
      <w:tr w:rsidR="0078335F" w:rsidRPr="0078335F" w14:paraId="79F0099F" w14:textId="2C332CCF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B7630" w14:textId="77777777" w:rsidR="0057391D" w:rsidRPr="0078335F" w:rsidRDefault="0057391D" w:rsidP="00005782">
            <w:pPr>
              <w:widowControl w:val="0"/>
              <w:spacing w:before="20" w:after="20" w:line="240" w:lineRule="auto"/>
              <w:rPr>
                <w:b/>
              </w:rPr>
            </w:pPr>
            <w:r w:rsidRPr="0078335F">
              <w:rPr>
                <w:b/>
              </w:rPr>
              <w:t>№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1C250" w14:textId="77777777" w:rsidR="0057391D" w:rsidRPr="0078335F" w:rsidRDefault="0057391D" w:rsidP="00005782">
            <w:pPr>
              <w:widowControl w:val="0"/>
              <w:spacing w:before="20" w:after="20" w:line="240" w:lineRule="auto"/>
              <w:rPr>
                <w:b/>
              </w:rPr>
            </w:pPr>
            <w:r w:rsidRPr="0078335F">
              <w:rPr>
                <w:b/>
              </w:rPr>
              <w:t>Назва послуги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5DB7" w14:textId="3E15BB6E" w:rsidR="0057391D" w:rsidRPr="0078335F" w:rsidRDefault="0057391D" w:rsidP="00005782">
            <w:pPr>
              <w:widowControl w:val="0"/>
              <w:spacing w:before="20" w:after="20" w:line="240" w:lineRule="auto"/>
              <w:rPr>
                <w:b/>
              </w:rPr>
            </w:pPr>
            <w:r w:rsidRPr="0078335F">
              <w:rPr>
                <w:b/>
              </w:rPr>
              <w:t>Одиниця послуги</w:t>
            </w:r>
          </w:p>
        </w:tc>
        <w:tc>
          <w:tcPr>
            <w:tcW w:w="1275" w:type="dxa"/>
          </w:tcPr>
          <w:p w14:paraId="5B255F89" w14:textId="4F733ECA" w:rsidR="0057391D" w:rsidRPr="0078335F" w:rsidRDefault="0057391D" w:rsidP="00005782">
            <w:pPr>
              <w:widowControl w:val="0"/>
              <w:spacing w:before="20" w:after="20" w:line="240" w:lineRule="auto"/>
              <w:rPr>
                <w:b/>
              </w:rPr>
            </w:pPr>
            <w:r w:rsidRPr="0078335F">
              <w:rPr>
                <w:b/>
              </w:rPr>
              <w:t>Кількість одиниць</w:t>
            </w:r>
          </w:p>
        </w:tc>
        <w:tc>
          <w:tcPr>
            <w:tcW w:w="1276" w:type="dxa"/>
          </w:tcPr>
          <w:p w14:paraId="26B9594E" w14:textId="59E64029" w:rsidR="0057391D" w:rsidRPr="0078335F" w:rsidRDefault="0057391D" w:rsidP="00005782">
            <w:pPr>
              <w:widowControl w:val="0"/>
              <w:spacing w:before="20" w:after="20" w:line="240" w:lineRule="auto"/>
              <w:rPr>
                <w:b/>
              </w:rPr>
            </w:pPr>
            <w:r w:rsidRPr="0078335F">
              <w:rPr>
                <w:b/>
              </w:rPr>
              <w:t>Вартість одиниці (грн)</w:t>
            </w:r>
          </w:p>
        </w:tc>
        <w:tc>
          <w:tcPr>
            <w:tcW w:w="1276" w:type="dxa"/>
          </w:tcPr>
          <w:p w14:paraId="424ACAB4" w14:textId="56385D65" w:rsidR="0057391D" w:rsidRPr="0078335F" w:rsidRDefault="0057391D" w:rsidP="00005782">
            <w:pPr>
              <w:widowControl w:val="0"/>
              <w:spacing w:before="20" w:after="20" w:line="240" w:lineRule="auto"/>
              <w:rPr>
                <w:b/>
              </w:rPr>
            </w:pPr>
            <w:r w:rsidRPr="0078335F">
              <w:rPr>
                <w:b/>
              </w:rPr>
              <w:t>Всього (грн)</w:t>
            </w:r>
          </w:p>
        </w:tc>
      </w:tr>
      <w:tr w:rsidR="0078335F" w:rsidRPr="0078335F" w14:paraId="6B87B261" w14:textId="4A4F3C7F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184B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  <w:r w:rsidRPr="0078335F">
              <w:t>1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AEB8" w14:textId="130759A3" w:rsidR="0057391D" w:rsidRPr="0078335F" w:rsidRDefault="0057391D" w:rsidP="00005782">
            <w:pPr>
              <w:widowControl w:val="0"/>
              <w:spacing w:before="20" w:after="20" w:line="240" w:lineRule="auto"/>
            </w:pPr>
            <w:r w:rsidRPr="0078335F">
              <w:t xml:space="preserve">Створення та погодження загальної концепції розробки </w:t>
            </w:r>
            <w:r w:rsidR="00EB75CB" w:rsidRPr="0078335F">
              <w:t>онлайн</w:t>
            </w:r>
            <w:r w:rsidR="00700B0D" w:rsidRPr="0078335F">
              <w:t>-</w:t>
            </w:r>
            <w:r w:rsidRPr="0078335F">
              <w:t xml:space="preserve">курсу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8888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  <w:tc>
          <w:tcPr>
            <w:tcW w:w="1275" w:type="dxa"/>
          </w:tcPr>
          <w:p w14:paraId="761064B7" w14:textId="4B63CDD9" w:rsidR="0057391D" w:rsidRPr="0078335F" w:rsidRDefault="0057391D" w:rsidP="00005782">
            <w:pPr>
              <w:widowControl w:val="0"/>
              <w:spacing w:before="20" w:after="20" w:line="240" w:lineRule="auto"/>
              <w:jc w:val="center"/>
            </w:pPr>
            <w:r w:rsidRPr="0078335F">
              <w:t>1</w:t>
            </w:r>
          </w:p>
        </w:tc>
        <w:tc>
          <w:tcPr>
            <w:tcW w:w="1276" w:type="dxa"/>
          </w:tcPr>
          <w:p w14:paraId="3AC16986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  <w:tc>
          <w:tcPr>
            <w:tcW w:w="1276" w:type="dxa"/>
          </w:tcPr>
          <w:p w14:paraId="5CD0BD8F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</w:tr>
      <w:tr w:rsidR="0078335F" w:rsidRPr="0078335F" w14:paraId="2708DED2" w14:textId="4F050697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1F6F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  <w:r w:rsidRPr="0078335F">
              <w:t>2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CA40" w14:textId="21B2CFC9" w:rsidR="0057391D" w:rsidRPr="0078335F" w:rsidRDefault="0057391D" w:rsidP="00005782">
            <w:pPr>
              <w:widowControl w:val="0"/>
              <w:spacing w:before="20" w:after="20" w:line="240" w:lineRule="auto"/>
            </w:pPr>
            <w:r w:rsidRPr="0078335F">
              <w:t xml:space="preserve">Створення сценаріїв/ погодження структури </w:t>
            </w:r>
            <w:r w:rsidR="00E24DD6" w:rsidRPr="0078335F">
              <w:t>кожного відео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ECCB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  <w:tc>
          <w:tcPr>
            <w:tcW w:w="1275" w:type="dxa"/>
          </w:tcPr>
          <w:p w14:paraId="61E70771" w14:textId="3E28C11F" w:rsidR="0057391D" w:rsidRPr="0078335F" w:rsidRDefault="00E24DD6" w:rsidP="00005782">
            <w:pPr>
              <w:widowControl w:val="0"/>
              <w:spacing w:before="20" w:after="20" w:line="240" w:lineRule="auto"/>
              <w:jc w:val="center"/>
            </w:pPr>
            <w:r w:rsidRPr="0078335F">
              <w:t>5</w:t>
            </w:r>
          </w:p>
        </w:tc>
        <w:tc>
          <w:tcPr>
            <w:tcW w:w="1276" w:type="dxa"/>
          </w:tcPr>
          <w:p w14:paraId="1AF43C33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  <w:tc>
          <w:tcPr>
            <w:tcW w:w="1276" w:type="dxa"/>
          </w:tcPr>
          <w:p w14:paraId="0EDAC16D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</w:tr>
      <w:tr w:rsidR="0078335F" w:rsidRPr="0078335F" w14:paraId="66FC9560" w14:textId="793B1BA8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E52D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  <w:r w:rsidRPr="0078335F">
              <w:lastRenderedPageBreak/>
              <w:t>3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B362" w14:textId="16291FB6" w:rsidR="0057391D" w:rsidRPr="0078335F" w:rsidRDefault="00005782" w:rsidP="00005782">
            <w:pPr>
              <w:widowControl w:val="0"/>
              <w:spacing w:before="20" w:after="20" w:line="240" w:lineRule="auto"/>
            </w:pPr>
            <w:r w:rsidRPr="0078335F">
              <w:t xml:space="preserve">Виготовлення </w:t>
            </w:r>
            <w:r w:rsidR="00E24DD6" w:rsidRPr="0078335F">
              <w:t>відео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8DBF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  <w:tc>
          <w:tcPr>
            <w:tcW w:w="1275" w:type="dxa"/>
          </w:tcPr>
          <w:p w14:paraId="07F566DE" w14:textId="4E3AFD51" w:rsidR="0057391D" w:rsidRPr="0078335F" w:rsidRDefault="00E24DD6" w:rsidP="00005782">
            <w:pPr>
              <w:widowControl w:val="0"/>
              <w:spacing w:before="20" w:after="20" w:line="240" w:lineRule="auto"/>
              <w:jc w:val="center"/>
            </w:pPr>
            <w:r w:rsidRPr="0078335F">
              <w:t>5</w:t>
            </w:r>
          </w:p>
        </w:tc>
        <w:tc>
          <w:tcPr>
            <w:tcW w:w="1276" w:type="dxa"/>
          </w:tcPr>
          <w:p w14:paraId="380B23F2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  <w:tc>
          <w:tcPr>
            <w:tcW w:w="1276" w:type="dxa"/>
          </w:tcPr>
          <w:p w14:paraId="6BA0EA8C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</w:tr>
      <w:tr w:rsidR="0078335F" w:rsidRPr="0078335F" w14:paraId="1E0EBF28" w14:textId="33110234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A3D2" w14:textId="0EDD9FDD" w:rsidR="0057391D" w:rsidRPr="0078335F" w:rsidRDefault="00005782" w:rsidP="00005782">
            <w:pPr>
              <w:widowControl w:val="0"/>
              <w:spacing w:before="20" w:after="20" w:line="240" w:lineRule="auto"/>
            </w:pPr>
            <w:r w:rsidRPr="0078335F">
              <w:t>4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AAB2" w14:textId="28CE3D87" w:rsidR="0057391D" w:rsidRPr="0078335F" w:rsidRDefault="0057391D" w:rsidP="00005782">
            <w:pPr>
              <w:widowControl w:val="0"/>
              <w:spacing w:before="20" w:after="20" w:line="240" w:lineRule="auto"/>
            </w:pPr>
            <w:r w:rsidRPr="0078335F">
              <w:t>……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64ECD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  <w:tc>
          <w:tcPr>
            <w:tcW w:w="1275" w:type="dxa"/>
          </w:tcPr>
          <w:p w14:paraId="0AC9C3AD" w14:textId="77777777" w:rsidR="0057391D" w:rsidRPr="0078335F" w:rsidRDefault="0057391D" w:rsidP="00005782">
            <w:pPr>
              <w:widowControl w:val="0"/>
              <w:spacing w:before="20" w:after="20" w:line="240" w:lineRule="auto"/>
              <w:jc w:val="center"/>
            </w:pPr>
          </w:p>
        </w:tc>
        <w:tc>
          <w:tcPr>
            <w:tcW w:w="1276" w:type="dxa"/>
          </w:tcPr>
          <w:p w14:paraId="796475F9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  <w:tc>
          <w:tcPr>
            <w:tcW w:w="1276" w:type="dxa"/>
          </w:tcPr>
          <w:p w14:paraId="2E8E5FEE" w14:textId="77777777" w:rsidR="0057391D" w:rsidRPr="0078335F" w:rsidRDefault="0057391D" w:rsidP="00005782">
            <w:pPr>
              <w:widowControl w:val="0"/>
              <w:spacing w:before="20" w:after="20" w:line="240" w:lineRule="auto"/>
            </w:pPr>
          </w:p>
        </w:tc>
      </w:tr>
      <w:tr w:rsidR="0061407B" w:rsidRPr="0078335F" w14:paraId="4C6CF2BD" w14:textId="77777777" w:rsidTr="00F31315">
        <w:tc>
          <w:tcPr>
            <w:tcW w:w="80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64F6" w14:textId="7A4CA908" w:rsidR="0061407B" w:rsidRPr="0078335F" w:rsidRDefault="0061407B" w:rsidP="00005782">
            <w:pPr>
              <w:widowControl w:val="0"/>
              <w:spacing w:before="20" w:after="20" w:line="240" w:lineRule="auto"/>
              <w:jc w:val="right"/>
              <w:rPr>
                <w:b/>
                <w:bCs/>
              </w:rPr>
            </w:pPr>
            <w:r w:rsidRPr="0078335F">
              <w:rPr>
                <w:b/>
                <w:bCs/>
              </w:rPr>
              <w:t>Загалом:</w:t>
            </w:r>
          </w:p>
        </w:tc>
        <w:tc>
          <w:tcPr>
            <w:tcW w:w="1276" w:type="dxa"/>
          </w:tcPr>
          <w:p w14:paraId="63EB140C" w14:textId="77777777" w:rsidR="0061407B" w:rsidRPr="0078335F" w:rsidRDefault="0061407B" w:rsidP="00005782">
            <w:pPr>
              <w:widowControl w:val="0"/>
              <w:spacing w:before="20" w:after="20" w:line="240" w:lineRule="auto"/>
              <w:rPr>
                <w:b/>
                <w:bCs/>
              </w:rPr>
            </w:pPr>
          </w:p>
        </w:tc>
      </w:tr>
    </w:tbl>
    <w:p w14:paraId="5AD850E1" w14:textId="4E3881ED" w:rsidR="00244550" w:rsidRPr="0078335F" w:rsidRDefault="00244550">
      <w:pPr>
        <w:shd w:val="clear" w:color="auto" w:fill="FFFFFF"/>
        <w:spacing w:line="360" w:lineRule="auto"/>
        <w:jc w:val="both"/>
      </w:pPr>
    </w:p>
    <w:p w14:paraId="4EDB6235" w14:textId="2782D1AD" w:rsidR="003D55AF" w:rsidRPr="0078335F" w:rsidRDefault="0056116A">
      <w:pPr>
        <w:shd w:val="clear" w:color="auto" w:fill="FFFFFF"/>
        <w:spacing w:line="360" w:lineRule="auto"/>
        <w:jc w:val="both"/>
      </w:pPr>
      <w:r w:rsidRPr="0078335F">
        <w:t xml:space="preserve">4. Орієнтовний </w:t>
      </w:r>
      <w:r w:rsidR="00244550" w:rsidRPr="0078335F">
        <w:t>графік</w:t>
      </w:r>
      <w:r w:rsidRPr="0078335F">
        <w:t xml:space="preserve"> надання послуг:</w:t>
      </w:r>
    </w:p>
    <w:tbl>
      <w:tblPr>
        <w:tblStyle w:val="af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6626"/>
        <w:gridCol w:w="1999"/>
      </w:tblGrid>
      <w:tr w:rsidR="0078335F" w:rsidRPr="0078335F" w14:paraId="7254013C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40B2" w14:textId="77777777" w:rsidR="003D55AF" w:rsidRPr="0078335F" w:rsidRDefault="0056116A" w:rsidP="00005782">
            <w:pPr>
              <w:widowControl w:val="0"/>
              <w:spacing w:before="20" w:after="20" w:line="240" w:lineRule="auto"/>
              <w:rPr>
                <w:b/>
              </w:rPr>
            </w:pPr>
            <w:r w:rsidRPr="0078335F">
              <w:rPr>
                <w:b/>
              </w:rPr>
              <w:t>№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AF32" w14:textId="77777777" w:rsidR="003D55AF" w:rsidRPr="0078335F" w:rsidRDefault="0056116A" w:rsidP="00005782">
            <w:pPr>
              <w:widowControl w:val="0"/>
              <w:spacing w:before="20" w:after="20" w:line="240" w:lineRule="auto"/>
              <w:rPr>
                <w:b/>
              </w:rPr>
            </w:pPr>
            <w:r w:rsidRPr="0078335F">
              <w:rPr>
                <w:b/>
              </w:rPr>
              <w:t>Назва послуги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1CC0" w14:textId="77777777" w:rsidR="003D55AF" w:rsidRPr="0078335F" w:rsidRDefault="0056116A" w:rsidP="00005782">
            <w:pPr>
              <w:widowControl w:val="0"/>
              <w:spacing w:before="20" w:after="20" w:line="240" w:lineRule="auto"/>
              <w:rPr>
                <w:b/>
              </w:rPr>
            </w:pPr>
            <w:r w:rsidRPr="0078335F">
              <w:rPr>
                <w:b/>
              </w:rPr>
              <w:t>Строки</w:t>
            </w:r>
          </w:p>
        </w:tc>
      </w:tr>
      <w:tr w:rsidR="0078335F" w:rsidRPr="0078335F" w14:paraId="0F745C46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05502" w14:textId="77777777" w:rsidR="003D55AF" w:rsidRPr="0078335F" w:rsidRDefault="0056116A" w:rsidP="00005782">
            <w:pPr>
              <w:widowControl w:val="0"/>
              <w:spacing w:before="20" w:after="20" w:line="240" w:lineRule="auto"/>
            </w:pPr>
            <w:r w:rsidRPr="0078335F">
              <w:t>1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EB18" w14:textId="6C7B1067" w:rsidR="003D55AF" w:rsidRPr="0078335F" w:rsidRDefault="0056116A" w:rsidP="00005782">
            <w:pPr>
              <w:widowControl w:val="0"/>
              <w:spacing w:before="20" w:after="20" w:line="240" w:lineRule="auto"/>
              <w:rPr>
                <w:lang w:val="ru-RU"/>
              </w:rPr>
            </w:pPr>
            <w:r w:rsidRPr="0078335F">
              <w:t xml:space="preserve">Створення та погодження </w:t>
            </w:r>
            <w:r w:rsidR="00244550" w:rsidRPr="0078335F">
              <w:t xml:space="preserve">загальної </w:t>
            </w:r>
            <w:r w:rsidRPr="0078335F">
              <w:t>концепції</w:t>
            </w:r>
            <w:r w:rsidR="00244550" w:rsidRPr="0078335F">
              <w:t xml:space="preserve"> розробки </w:t>
            </w:r>
            <w:r w:rsidR="00700B0D" w:rsidRPr="0078335F">
              <w:t>о</w:t>
            </w:r>
            <w:r w:rsidR="00EB75CB" w:rsidRPr="0078335F">
              <w:t>нлайн</w:t>
            </w:r>
            <w:r w:rsidR="00700B0D" w:rsidRPr="0078335F">
              <w:t>-</w:t>
            </w:r>
            <w:r w:rsidR="00244550" w:rsidRPr="0078335F">
              <w:t>курсу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C87F" w14:textId="77777777" w:rsidR="003D55AF" w:rsidRPr="0078335F" w:rsidRDefault="003D55AF" w:rsidP="00005782">
            <w:pPr>
              <w:widowControl w:val="0"/>
              <w:spacing w:before="20" w:after="20" w:line="240" w:lineRule="auto"/>
            </w:pPr>
          </w:p>
        </w:tc>
      </w:tr>
      <w:tr w:rsidR="0078335F" w:rsidRPr="0078335F" w14:paraId="02FE3A96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9C61" w14:textId="77777777" w:rsidR="003D55AF" w:rsidRPr="0078335F" w:rsidRDefault="0056116A" w:rsidP="00005782">
            <w:pPr>
              <w:widowControl w:val="0"/>
              <w:spacing w:before="20" w:after="20" w:line="240" w:lineRule="auto"/>
            </w:pPr>
            <w:r w:rsidRPr="0078335F">
              <w:t>2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22DD" w14:textId="60AF3964" w:rsidR="003D55AF" w:rsidRPr="0078335F" w:rsidRDefault="0056116A" w:rsidP="00005782">
            <w:pPr>
              <w:widowControl w:val="0"/>
              <w:spacing w:before="20" w:after="20" w:line="240" w:lineRule="auto"/>
            </w:pPr>
            <w:r w:rsidRPr="0078335F">
              <w:t>Створення сценаріїв</w:t>
            </w:r>
            <w:r w:rsidR="00244550" w:rsidRPr="0078335F">
              <w:t xml:space="preserve">/ погодження структури </w:t>
            </w:r>
            <w:r w:rsidR="004E7FC0" w:rsidRPr="0078335F">
              <w:t>кожного модулю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21DF" w14:textId="77777777" w:rsidR="003D55AF" w:rsidRPr="0078335F" w:rsidRDefault="003D55AF" w:rsidP="00005782">
            <w:pPr>
              <w:widowControl w:val="0"/>
              <w:spacing w:before="20" w:after="20" w:line="240" w:lineRule="auto"/>
            </w:pPr>
          </w:p>
        </w:tc>
      </w:tr>
      <w:tr w:rsidR="0078335F" w:rsidRPr="0078335F" w14:paraId="43C76C7D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0AAF" w14:textId="6D4D402D" w:rsidR="007E3E9F" w:rsidRPr="0078335F" w:rsidRDefault="007E3E9F" w:rsidP="00005782">
            <w:pPr>
              <w:widowControl w:val="0"/>
              <w:spacing w:before="20" w:after="20" w:line="240" w:lineRule="auto"/>
            </w:pPr>
            <w:r w:rsidRPr="0078335F">
              <w:t>3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B318" w14:textId="0AE23D90" w:rsidR="007E3E9F" w:rsidRPr="0078335F" w:rsidRDefault="00D666E4" w:rsidP="00005782">
            <w:pPr>
              <w:widowControl w:val="0"/>
              <w:spacing w:before="20" w:after="20" w:line="240" w:lineRule="auto"/>
            </w:pPr>
            <w:r w:rsidRPr="0078335F">
              <w:t xml:space="preserve">Виготовлення </w:t>
            </w:r>
            <w:r w:rsidR="004E7FC0" w:rsidRPr="0078335F">
              <w:t>відео 1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5930" w14:textId="77777777" w:rsidR="007E3E9F" w:rsidRPr="0078335F" w:rsidRDefault="007E3E9F" w:rsidP="00005782">
            <w:pPr>
              <w:widowControl w:val="0"/>
              <w:spacing w:before="20" w:after="20" w:line="240" w:lineRule="auto"/>
            </w:pPr>
          </w:p>
        </w:tc>
      </w:tr>
      <w:tr w:rsidR="0078335F" w:rsidRPr="0078335F" w14:paraId="7FC1C5B8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BEF9" w14:textId="47A3DE2E" w:rsidR="00D666E4" w:rsidRPr="0078335F" w:rsidRDefault="00D666E4" w:rsidP="00005782">
            <w:pPr>
              <w:widowControl w:val="0"/>
              <w:spacing w:before="20" w:after="20" w:line="240" w:lineRule="auto"/>
            </w:pPr>
            <w:r w:rsidRPr="0078335F">
              <w:t>4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5E01" w14:textId="32965256" w:rsidR="00D666E4" w:rsidRPr="0078335F" w:rsidRDefault="00D666E4" w:rsidP="00005782">
            <w:pPr>
              <w:widowControl w:val="0"/>
              <w:spacing w:before="20" w:after="20" w:line="240" w:lineRule="auto"/>
            </w:pPr>
            <w:r w:rsidRPr="0078335F">
              <w:t xml:space="preserve">Виготовлення </w:t>
            </w:r>
            <w:r w:rsidR="004E7FC0" w:rsidRPr="0078335F">
              <w:t>відео 2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1678" w14:textId="77777777" w:rsidR="00D666E4" w:rsidRPr="0078335F" w:rsidRDefault="00D666E4" w:rsidP="00005782">
            <w:pPr>
              <w:widowControl w:val="0"/>
              <w:spacing w:before="20" w:after="20" w:line="240" w:lineRule="auto"/>
            </w:pPr>
          </w:p>
        </w:tc>
      </w:tr>
      <w:tr w:rsidR="0078335F" w:rsidRPr="0078335F" w14:paraId="772A850C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4669" w14:textId="748F70D6" w:rsidR="00D666E4" w:rsidRPr="0078335F" w:rsidRDefault="00D666E4" w:rsidP="00005782">
            <w:pPr>
              <w:widowControl w:val="0"/>
              <w:spacing w:before="20" w:after="20" w:line="240" w:lineRule="auto"/>
            </w:pPr>
            <w:r w:rsidRPr="0078335F">
              <w:t>5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C13A6" w14:textId="6811F31E" w:rsidR="00D666E4" w:rsidRPr="0078335F" w:rsidRDefault="00D666E4" w:rsidP="00005782">
            <w:pPr>
              <w:widowControl w:val="0"/>
              <w:spacing w:before="20" w:after="20" w:line="240" w:lineRule="auto"/>
            </w:pPr>
            <w:r w:rsidRPr="0078335F">
              <w:t xml:space="preserve">Виготовлення </w:t>
            </w:r>
            <w:r w:rsidR="004E7FC0" w:rsidRPr="0078335F">
              <w:t>відео</w:t>
            </w:r>
            <w:r w:rsidRPr="0078335F">
              <w:t xml:space="preserve"> 3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8844" w14:textId="77777777" w:rsidR="00D666E4" w:rsidRPr="0078335F" w:rsidRDefault="00D666E4" w:rsidP="00005782">
            <w:pPr>
              <w:widowControl w:val="0"/>
              <w:spacing w:before="20" w:after="20" w:line="240" w:lineRule="auto"/>
            </w:pPr>
          </w:p>
        </w:tc>
      </w:tr>
      <w:tr w:rsidR="0078335F" w:rsidRPr="0078335F" w14:paraId="574A4E20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1BB1" w14:textId="3DE8B1AF" w:rsidR="00D666E4" w:rsidRPr="0078335F" w:rsidRDefault="00D666E4" w:rsidP="00005782">
            <w:pPr>
              <w:widowControl w:val="0"/>
              <w:spacing w:before="20" w:after="20" w:line="240" w:lineRule="auto"/>
            </w:pPr>
            <w:r w:rsidRPr="0078335F">
              <w:t>6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125E" w14:textId="0F6A9182" w:rsidR="00D666E4" w:rsidRPr="0078335F" w:rsidRDefault="00D666E4" w:rsidP="00005782">
            <w:pPr>
              <w:widowControl w:val="0"/>
              <w:spacing w:before="20" w:after="20" w:line="240" w:lineRule="auto"/>
            </w:pPr>
            <w:r w:rsidRPr="0078335F">
              <w:t xml:space="preserve">Виготовлення </w:t>
            </w:r>
            <w:r w:rsidR="004E7FC0" w:rsidRPr="0078335F">
              <w:t>відео 4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7B69" w14:textId="77777777" w:rsidR="00D666E4" w:rsidRPr="0078335F" w:rsidRDefault="00D666E4" w:rsidP="00005782">
            <w:pPr>
              <w:widowControl w:val="0"/>
              <w:spacing w:before="20" w:after="20" w:line="240" w:lineRule="auto"/>
            </w:pPr>
          </w:p>
        </w:tc>
      </w:tr>
      <w:tr w:rsidR="00D666E4" w:rsidRPr="0078335F" w14:paraId="2BDEA774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F971" w14:textId="22F56ECD" w:rsidR="00D666E4" w:rsidRPr="0078335F" w:rsidRDefault="00D666E4" w:rsidP="00005782">
            <w:pPr>
              <w:widowControl w:val="0"/>
              <w:spacing w:before="20" w:after="20" w:line="240" w:lineRule="auto"/>
            </w:pPr>
            <w:r w:rsidRPr="0078335F">
              <w:t>7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3965" w14:textId="25D4EABC" w:rsidR="00D666E4" w:rsidRPr="0078335F" w:rsidRDefault="00D666E4" w:rsidP="00005782">
            <w:pPr>
              <w:widowControl w:val="0"/>
              <w:spacing w:before="20" w:after="20" w:line="240" w:lineRule="auto"/>
            </w:pPr>
            <w:r w:rsidRPr="0078335F">
              <w:t xml:space="preserve">Виготовлення </w:t>
            </w:r>
            <w:r w:rsidR="004E7FC0" w:rsidRPr="0078335F">
              <w:t>відео</w:t>
            </w:r>
            <w:r w:rsidRPr="0078335F">
              <w:t xml:space="preserve"> 5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AD42" w14:textId="77777777" w:rsidR="00D666E4" w:rsidRPr="0078335F" w:rsidRDefault="00D666E4" w:rsidP="00005782">
            <w:pPr>
              <w:widowControl w:val="0"/>
              <w:spacing w:before="20" w:after="20" w:line="240" w:lineRule="auto"/>
            </w:pPr>
          </w:p>
        </w:tc>
      </w:tr>
    </w:tbl>
    <w:p w14:paraId="7CB62201" w14:textId="77777777" w:rsidR="003D55AF" w:rsidRPr="0078335F" w:rsidRDefault="003D55AF">
      <w:pPr>
        <w:shd w:val="clear" w:color="auto" w:fill="FFFFFF"/>
        <w:spacing w:line="360" w:lineRule="auto"/>
        <w:jc w:val="both"/>
      </w:pPr>
    </w:p>
    <w:p w14:paraId="6C806DF4" w14:textId="276EBF2B" w:rsidR="003D55AF" w:rsidRPr="0078335F" w:rsidRDefault="0056116A" w:rsidP="00700B0D">
      <w:pPr>
        <w:pStyle w:val="a9"/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</w:pPr>
      <w:r w:rsidRPr="0078335F">
        <w:t>Умови оплати: ___________________.</w:t>
      </w:r>
    </w:p>
    <w:p w14:paraId="6CBCF0CC" w14:textId="77777777" w:rsidR="007E3E9F" w:rsidRPr="0078335F" w:rsidRDefault="007E3E9F" w:rsidP="007E3E9F">
      <w:pPr>
        <w:pStyle w:val="a9"/>
        <w:shd w:val="clear" w:color="auto" w:fill="FFFFFF"/>
        <w:spacing w:line="360" w:lineRule="auto"/>
        <w:jc w:val="both"/>
      </w:pPr>
    </w:p>
    <w:p w14:paraId="1607110B" w14:textId="0C9E9880" w:rsidR="003D55AF" w:rsidRPr="0078335F" w:rsidRDefault="0056116A" w:rsidP="00700B0D">
      <w:pPr>
        <w:shd w:val="clear" w:color="auto" w:fill="FFFFFF"/>
        <w:spacing w:line="360" w:lineRule="auto"/>
      </w:pPr>
      <w:r w:rsidRPr="0078335F">
        <w:t xml:space="preserve">7. Умови, які необхідно виконати Замовнику для отримання послуг: </w:t>
      </w:r>
      <w:r w:rsidR="00700B0D" w:rsidRPr="0078335F">
        <w:t>_________________.</w:t>
      </w:r>
    </w:p>
    <w:p w14:paraId="628040A4" w14:textId="77777777" w:rsidR="0057391D" w:rsidRPr="0078335F" w:rsidRDefault="0057391D">
      <w:pPr>
        <w:shd w:val="clear" w:color="auto" w:fill="FFFFFF"/>
        <w:spacing w:line="360" w:lineRule="auto"/>
        <w:jc w:val="both"/>
      </w:pPr>
    </w:p>
    <w:p w14:paraId="28259FF3" w14:textId="3E79D229" w:rsidR="003D55AF" w:rsidRPr="0078335F" w:rsidRDefault="0056116A">
      <w:pPr>
        <w:shd w:val="clear" w:color="auto" w:fill="FFFFFF"/>
        <w:spacing w:line="360" w:lineRule="auto"/>
        <w:jc w:val="both"/>
      </w:pPr>
      <w:r w:rsidRPr="0078335F">
        <w:t>8. Податковий статус Виконавця: _________________________</w:t>
      </w:r>
    </w:p>
    <w:p w14:paraId="4675F5A8" w14:textId="77777777" w:rsidR="003D55AF" w:rsidRPr="0078335F" w:rsidRDefault="003D55AF">
      <w:pPr>
        <w:shd w:val="clear" w:color="auto" w:fill="FFFFFF"/>
        <w:spacing w:line="240" w:lineRule="auto"/>
        <w:jc w:val="both"/>
      </w:pPr>
    </w:p>
    <w:p w14:paraId="5DBD7C8B" w14:textId="43F5F073" w:rsidR="00700B0D" w:rsidRPr="0078335F" w:rsidRDefault="00700B0D">
      <w:pPr>
        <w:shd w:val="clear" w:color="auto" w:fill="FFFFFF"/>
        <w:jc w:val="both"/>
      </w:pPr>
    </w:p>
    <w:p w14:paraId="4D1650B5" w14:textId="77777777" w:rsidR="00005782" w:rsidRPr="0078335F" w:rsidRDefault="00005782">
      <w:pPr>
        <w:shd w:val="clear" w:color="auto" w:fill="FFFFFF"/>
        <w:jc w:val="both"/>
      </w:pPr>
    </w:p>
    <w:p w14:paraId="530CE8E7" w14:textId="77777777" w:rsidR="003D55AF" w:rsidRPr="0078335F" w:rsidRDefault="0056116A">
      <w:pPr>
        <w:shd w:val="clear" w:color="auto" w:fill="FFFFFF"/>
        <w:spacing w:after="420"/>
        <w:jc w:val="both"/>
      </w:pPr>
      <w:r w:rsidRPr="0078335F">
        <w:t xml:space="preserve">ПІБ                                 </w:t>
      </w:r>
      <w:r w:rsidRPr="0078335F">
        <w:t>__________________                         (підпис та печатка, за наявності)</w:t>
      </w:r>
    </w:p>
    <w:p w14:paraId="62E4E72C" w14:textId="77777777" w:rsidR="004E7FC0" w:rsidRPr="0078335F" w:rsidRDefault="004E7FC0" w:rsidP="004E7FC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right"/>
        <w:rPr>
          <w:b/>
        </w:rPr>
      </w:pPr>
      <w:bookmarkStart w:id="16" w:name="_heading=h.17dp8vu" w:colFirst="0" w:colLast="0"/>
      <w:bookmarkEnd w:id="16"/>
    </w:p>
    <w:p w14:paraId="5BEA28B8" w14:textId="77777777" w:rsidR="004E7FC0" w:rsidRPr="0078335F" w:rsidRDefault="004E7FC0" w:rsidP="004E7FC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right"/>
        <w:rPr>
          <w:b/>
        </w:rPr>
        <w:sectPr w:rsidR="004E7FC0" w:rsidRPr="0078335F" w:rsidSect="001377A8">
          <w:headerReference w:type="default" r:id="rId11"/>
          <w:footerReference w:type="default" r:id="rId12"/>
          <w:headerReference w:type="first" r:id="rId13"/>
          <w:pgSz w:w="12240" w:h="15840"/>
          <w:pgMar w:top="1440" w:right="1440" w:bottom="1350" w:left="1440" w:header="720" w:footer="720" w:gutter="0"/>
          <w:pgNumType w:start="1"/>
          <w:cols w:space="720"/>
          <w:titlePg/>
          <w:docGrid w:linePitch="299"/>
        </w:sectPr>
      </w:pPr>
    </w:p>
    <w:p w14:paraId="5DA82FC4" w14:textId="77777777" w:rsidR="004E7FC0" w:rsidRPr="0078335F" w:rsidRDefault="004E7FC0" w:rsidP="004E7FC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right"/>
        <w:rPr>
          <w:b/>
        </w:rPr>
      </w:pPr>
    </w:p>
    <w:p w14:paraId="785B06D4" w14:textId="77777777" w:rsidR="004E7FC0" w:rsidRPr="0078335F" w:rsidRDefault="004E7FC0" w:rsidP="004E7FC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right"/>
        <w:rPr>
          <w:b/>
        </w:rPr>
      </w:pPr>
      <w:r w:rsidRPr="0078335F">
        <w:rPr>
          <w:b/>
        </w:rPr>
        <w:br w:type="page"/>
      </w:r>
    </w:p>
    <w:p w14:paraId="08700884" w14:textId="24A7F5AC" w:rsidR="003D55AF" w:rsidRPr="0078335F" w:rsidRDefault="004E7FC0" w:rsidP="004E7FC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right="-563"/>
        <w:jc w:val="right"/>
        <w:rPr>
          <w:b/>
        </w:rPr>
      </w:pPr>
      <w:r w:rsidRPr="0078335F">
        <w:rPr>
          <w:b/>
        </w:rPr>
        <w:lastRenderedPageBreak/>
        <w:t xml:space="preserve">                        Додаток </w:t>
      </w:r>
      <w:r w:rsidR="00DE63E7">
        <w:rPr>
          <w:b/>
        </w:rPr>
        <w:t>2</w:t>
      </w:r>
    </w:p>
    <w:p w14:paraId="4D036155" w14:textId="563AD273" w:rsidR="003D55AF" w:rsidRPr="0078335F" w:rsidRDefault="007E3E9F">
      <w:pPr>
        <w:shd w:val="clear" w:color="auto" w:fill="FFFFFF"/>
        <w:jc w:val="center"/>
        <w:rPr>
          <w:b/>
        </w:rPr>
      </w:pPr>
      <w:r w:rsidRPr="0078335F">
        <w:rPr>
          <w:b/>
        </w:rPr>
        <w:t xml:space="preserve">Перелік виготовлених </w:t>
      </w:r>
      <w:r w:rsidR="00700B0D" w:rsidRPr="0078335F">
        <w:rPr>
          <w:b/>
        </w:rPr>
        <w:t xml:space="preserve">онлайн-курсів/ </w:t>
      </w:r>
      <w:r w:rsidRPr="0078335F">
        <w:rPr>
          <w:b/>
        </w:rPr>
        <w:t>навчальних модулів/ відеороликів</w:t>
      </w:r>
    </w:p>
    <w:p w14:paraId="29A85787" w14:textId="77777777" w:rsidR="00D666E4" w:rsidRPr="0078335F" w:rsidRDefault="00D666E4">
      <w:pPr>
        <w:shd w:val="clear" w:color="auto" w:fill="FFFFFF"/>
        <w:jc w:val="center"/>
        <w:rPr>
          <w:b/>
        </w:rPr>
      </w:pPr>
    </w:p>
    <w:tbl>
      <w:tblPr>
        <w:tblStyle w:val="af0"/>
        <w:tblW w:w="99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2524"/>
        <w:gridCol w:w="2268"/>
        <w:gridCol w:w="1984"/>
        <w:gridCol w:w="2580"/>
      </w:tblGrid>
      <w:tr w:rsidR="0078335F" w:rsidRPr="0078335F" w14:paraId="4BD219AA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3F4E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78335F">
              <w:rPr>
                <w:b/>
              </w:rPr>
              <w:t>№</w:t>
            </w:r>
          </w:p>
        </w:tc>
        <w:tc>
          <w:tcPr>
            <w:tcW w:w="2524" w:type="dxa"/>
          </w:tcPr>
          <w:p w14:paraId="31424B6D" w14:textId="34EE27DA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78335F">
              <w:rPr>
                <w:b/>
              </w:rPr>
              <w:t>Тип продукту (онлайн-курс/ навчальний модуль/ ролик тощо)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5712" w14:textId="0EC394B6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78335F">
              <w:rPr>
                <w:b/>
              </w:rPr>
              <w:t>Назва продукту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2F2C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78335F">
              <w:rPr>
                <w:b/>
              </w:rPr>
              <w:t>Актуальне посилання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7876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78335F">
              <w:rPr>
                <w:b/>
              </w:rPr>
              <w:t>Актуальні контакти замовника (</w:t>
            </w:r>
            <w:proofErr w:type="spellStart"/>
            <w:r w:rsidRPr="0078335F">
              <w:rPr>
                <w:b/>
              </w:rPr>
              <w:t>тел</w:t>
            </w:r>
            <w:proofErr w:type="spellEnd"/>
            <w:r w:rsidRPr="0078335F">
              <w:rPr>
                <w:b/>
              </w:rPr>
              <w:t xml:space="preserve">. або електронна пошта) </w:t>
            </w:r>
          </w:p>
        </w:tc>
      </w:tr>
      <w:tr w:rsidR="0078335F" w:rsidRPr="0078335F" w14:paraId="7968571B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5D95" w14:textId="77777777" w:rsidR="00700B0D" w:rsidRPr="0078335F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78335F">
              <w:rPr>
                <w:bCs/>
              </w:rPr>
              <w:t>1</w:t>
            </w:r>
          </w:p>
        </w:tc>
        <w:tc>
          <w:tcPr>
            <w:tcW w:w="2524" w:type="dxa"/>
          </w:tcPr>
          <w:p w14:paraId="59C7D6C5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FA43" w14:textId="5754582F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D414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C0EF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8335F" w:rsidRPr="0078335F" w14:paraId="4DF1A602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8F2F" w14:textId="77777777" w:rsidR="00700B0D" w:rsidRPr="0078335F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78335F">
              <w:rPr>
                <w:bCs/>
              </w:rPr>
              <w:t>2</w:t>
            </w:r>
          </w:p>
        </w:tc>
        <w:tc>
          <w:tcPr>
            <w:tcW w:w="2524" w:type="dxa"/>
          </w:tcPr>
          <w:p w14:paraId="73E1D790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D8F7" w14:textId="62871948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3BDE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A013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8335F" w:rsidRPr="0078335F" w14:paraId="41A98FC2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81E7" w14:textId="77777777" w:rsidR="00700B0D" w:rsidRPr="0078335F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78335F">
              <w:rPr>
                <w:bCs/>
              </w:rPr>
              <w:t>3</w:t>
            </w:r>
          </w:p>
        </w:tc>
        <w:tc>
          <w:tcPr>
            <w:tcW w:w="2524" w:type="dxa"/>
          </w:tcPr>
          <w:p w14:paraId="391CD3A1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5954" w14:textId="3A17AB8B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C043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8E87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8335F" w:rsidRPr="0078335F" w14:paraId="67EE842C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E097" w14:textId="77777777" w:rsidR="00700B0D" w:rsidRPr="0078335F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78335F">
              <w:rPr>
                <w:bCs/>
              </w:rPr>
              <w:t>4</w:t>
            </w:r>
          </w:p>
        </w:tc>
        <w:tc>
          <w:tcPr>
            <w:tcW w:w="2524" w:type="dxa"/>
          </w:tcPr>
          <w:p w14:paraId="014F0238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D5E7" w14:textId="21EFA30E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B89C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33A2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8335F" w:rsidRPr="0078335F" w14:paraId="36694E37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8046" w14:textId="77777777" w:rsidR="00700B0D" w:rsidRPr="0078335F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78335F">
              <w:rPr>
                <w:bCs/>
              </w:rPr>
              <w:t>5</w:t>
            </w:r>
          </w:p>
        </w:tc>
        <w:tc>
          <w:tcPr>
            <w:tcW w:w="2524" w:type="dxa"/>
          </w:tcPr>
          <w:p w14:paraId="69FC36E7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D3AD" w14:textId="4F14BF50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49F2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A84D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8335F" w:rsidRPr="0078335F" w14:paraId="0B7014BD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6F52" w14:textId="77777777" w:rsidR="00700B0D" w:rsidRPr="0078335F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78335F">
              <w:rPr>
                <w:bCs/>
              </w:rPr>
              <w:t>6</w:t>
            </w:r>
          </w:p>
        </w:tc>
        <w:tc>
          <w:tcPr>
            <w:tcW w:w="2524" w:type="dxa"/>
          </w:tcPr>
          <w:p w14:paraId="40ADCED5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D6060" w14:textId="0BD3353B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1692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C039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00B0D" w:rsidRPr="0078335F" w14:paraId="05E3755C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5BD1" w14:textId="77777777" w:rsidR="00700B0D" w:rsidRPr="0078335F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78335F">
              <w:rPr>
                <w:bCs/>
              </w:rPr>
              <w:t>...</w:t>
            </w:r>
          </w:p>
        </w:tc>
        <w:tc>
          <w:tcPr>
            <w:tcW w:w="2524" w:type="dxa"/>
          </w:tcPr>
          <w:p w14:paraId="6A65CD8D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53DE" w14:textId="66E49645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378E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F624" w14:textId="77777777" w:rsidR="00700B0D" w:rsidRPr="0078335F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0219F955" w14:textId="5E75E323" w:rsidR="003D55AF" w:rsidRPr="0078335F" w:rsidRDefault="003D55AF">
      <w:pPr>
        <w:shd w:val="clear" w:color="auto" w:fill="FFFFFF"/>
        <w:spacing w:before="240" w:after="240"/>
        <w:jc w:val="both"/>
      </w:pPr>
    </w:p>
    <w:p w14:paraId="397EDA1E" w14:textId="77777777" w:rsidR="003D55AF" w:rsidRPr="0078335F" w:rsidRDefault="0056116A">
      <w:pPr>
        <w:shd w:val="clear" w:color="auto" w:fill="FFFFFF"/>
        <w:spacing w:after="420"/>
        <w:jc w:val="both"/>
      </w:pPr>
      <w:r w:rsidRPr="0078335F">
        <w:t xml:space="preserve">ПІБ                                </w:t>
      </w:r>
      <w:r w:rsidRPr="0078335F">
        <w:t xml:space="preserve"> __________________                         (підпис та печатка, за наявності)</w:t>
      </w:r>
    </w:p>
    <w:p w14:paraId="52827921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726DDBB9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7B934842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5C47F626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4FBAF87B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52DB5702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43A5B6C7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4761BBF8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0B750478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23392E3C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5FFF01B7" w14:textId="5849C6A5" w:rsidR="003D55AF" w:rsidRPr="0078335F" w:rsidRDefault="0056116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right"/>
        <w:rPr>
          <w:b/>
        </w:rPr>
      </w:pPr>
      <w:bookmarkStart w:id="17" w:name="_heading=h.3rdcrjn" w:colFirst="0" w:colLast="0"/>
      <w:bookmarkEnd w:id="17"/>
      <w:r w:rsidRPr="0078335F">
        <w:rPr>
          <w:b/>
        </w:rPr>
        <w:lastRenderedPageBreak/>
        <w:t xml:space="preserve">Додаток </w:t>
      </w:r>
      <w:r w:rsidR="004E7FC0" w:rsidRPr="0078335F">
        <w:rPr>
          <w:b/>
        </w:rPr>
        <w:t>3</w:t>
      </w:r>
    </w:p>
    <w:p w14:paraId="55F3885F" w14:textId="77777777" w:rsidR="003D55AF" w:rsidRPr="0078335F" w:rsidRDefault="0056116A">
      <w:pPr>
        <w:shd w:val="clear" w:color="auto" w:fill="FFFFFF"/>
        <w:spacing w:before="240" w:after="240"/>
        <w:jc w:val="center"/>
        <w:rPr>
          <w:b/>
        </w:rPr>
      </w:pPr>
      <w:r w:rsidRPr="0078335F">
        <w:rPr>
          <w:b/>
        </w:rPr>
        <w:t>ЛИСТ - ПІДТВЕРДЖЕННЯ</w:t>
      </w:r>
    </w:p>
    <w:p w14:paraId="7AC395BA" w14:textId="179A07E2" w:rsidR="003D55AF" w:rsidRPr="0078335F" w:rsidRDefault="0056116A">
      <w:pPr>
        <w:shd w:val="clear" w:color="auto" w:fill="FFFFFF"/>
        <w:spacing w:before="240" w:after="240"/>
        <w:jc w:val="center"/>
        <w:rPr>
          <w:b/>
        </w:rPr>
      </w:pPr>
      <w:r w:rsidRPr="0078335F">
        <w:rPr>
          <w:b/>
        </w:rPr>
        <w:t xml:space="preserve">про відсутність </w:t>
      </w:r>
      <w:r w:rsidR="00737795" w:rsidRPr="0078335F">
        <w:rPr>
          <w:b/>
        </w:rPr>
        <w:t xml:space="preserve">перешкод для </w:t>
      </w:r>
      <w:r w:rsidR="00D666E4" w:rsidRPr="0078335F">
        <w:rPr>
          <w:b/>
        </w:rPr>
        <w:t>виконання завдань за тендером</w:t>
      </w:r>
    </w:p>
    <w:p w14:paraId="3C53EC05" w14:textId="77777777" w:rsidR="003D55AF" w:rsidRPr="0078335F" w:rsidRDefault="003D55AF">
      <w:pPr>
        <w:shd w:val="clear" w:color="auto" w:fill="FFFFFF"/>
        <w:jc w:val="both"/>
      </w:pPr>
    </w:p>
    <w:p w14:paraId="7A924192" w14:textId="77777777" w:rsidR="003D55AF" w:rsidRPr="0078335F" w:rsidRDefault="0056116A">
      <w:pPr>
        <w:shd w:val="clear" w:color="auto" w:fill="FFFFFF"/>
        <w:jc w:val="both"/>
      </w:pPr>
      <w:r w:rsidRPr="0078335F">
        <w:t xml:space="preserve">Я, </w:t>
      </w:r>
      <w:r w:rsidRPr="0078335F">
        <w:t>__________________________________________________________________________</w:t>
      </w:r>
    </w:p>
    <w:p w14:paraId="57EA825C" w14:textId="77777777" w:rsidR="003D55AF" w:rsidRPr="0078335F" w:rsidRDefault="0056116A">
      <w:pPr>
        <w:shd w:val="clear" w:color="auto" w:fill="FFFFFF"/>
        <w:jc w:val="center"/>
        <w:rPr>
          <w:i/>
        </w:rPr>
      </w:pPr>
      <w:r w:rsidRPr="0078335F">
        <w:rPr>
          <w:i/>
        </w:rPr>
        <w:t>(прізвище, ім'я та по батькові, посада)</w:t>
      </w:r>
    </w:p>
    <w:p w14:paraId="5A97FB3B" w14:textId="77777777" w:rsidR="003D55AF" w:rsidRPr="0078335F" w:rsidRDefault="0056116A">
      <w:pPr>
        <w:shd w:val="clear" w:color="auto" w:fill="FFFFFF"/>
        <w:jc w:val="both"/>
      </w:pPr>
      <w:r w:rsidRPr="0078335F">
        <w:t>____________________________________________________________________________</w:t>
      </w:r>
    </w:p>
    <w:p w14:paraId="138DF149" w14:textId="77777777" w:rsidR="003D55AF" w:rsidRPr="0078335F" w:rsidRDefault="003D55AF">
      <w:pPr>
        <w:shd w:val="clear" w:color="auto" w:fill="FFFFFF"/>
        <w:jc w:val="both"/>
        <w:rPr>
          <w:u w:val="single"/>
        </w:rPr>
      </w:pPr>
    </w:p>
    <w:p w14:paraId="476E31BF" w14:textId="77777777" w:rsidR="003D55AF" w:rsidRPr="0078335F" w:rsidRDefault="0056116A">
      <w:pPr>
        <w:shd w:val="clear" w:color="auto" w:fill="FFFFFF"/>
        <w:jc w:val="both"/>
      </w:pPr>
      <w:r w:rsidRPr="0078335F">
        <w:t>Підтверджую, що______________________________________________(д</w:t>
      </w:r>
      <w:r w:rsidRPr="0078335F">
        <w:t>алі-Виконавець)</w:t>
      </w:r>
    </w:p>
    <w:p w14:paraId="69773703" w14:textId="7F8F8FD8" w:rsidR="003D55AF" w:rsidRPr="0078335F" w:rsidRDefault="0056116A">
      <w:pPr>
        <w:shd w:val="clear" w:color="auto" w:fill="FFFFFF"/>
        <w:jc w:val="center"/>
        <w:rPr>
          <w:i/>
        </w:rPr>
      </w:pPr>
      <w:r w:rsidRPr="0078335F">
        <w:rPr>
          <w:i/>
        </w:rPr>
        <w:t>(назва організації/</w:t>
      </w:r>
      <w:r w:rsidR="00C1276B" w:rsidRPr="0078335F">
        <w:rPr>
          <w:i/>
        </w:rPr>
        <w:t xml:space="preserve"> </w:t>
      </w:r>
      <w:r w:rsidRPr="0078335F">
        <w:rPr>
          <w:i/>
        </w:rPr>
        <w:t>фізична особа-підприємець)</w:t>
      </w:r>
    </w:p>
    <w:p w14:paraId="48C38A9C" w14:textId="0F0F9327" w:rsidR="003D55AF" w:rsidRPr="0078335F" w:rsidRDefault="0056116A">
      <w:pPr>
        <w:shd w:val="clear" w:color="auto" w:fill="FFFFFF"/>
        <w:spacing w:before="240" w:after="240"/>
        <w:jc w:val="both"/>
      </w:pPr>
      <w:r w:rsidRPr="0078335F">
        <w:t>не перебуває в стані неплатоспроможності або ліквідації, діяльність Виконавця не підлягає адмініструванню за рішенням суду (санації), Виконавець не перебуває у судових спорах з кредиторами, щод</w:t>
      </w:r>
      <w:r w:rsidRPr="0078335F">
        <w:t>о Виконавця не проводиться судовий розгляд</w:t>
      </w:r>
      <w:r w:rsidR="007E3E9F" w:rsidRPr="0078335F">
        <w:t>.</w:t>
      </w:r>
    </w:p>
    <w:p w14:paraId="10A95193" w14:textId="7D3F727B" w:rsidR="003D55AF" w:rsidRPr="0078335F" w:rsidRDefault="0056116A" w:rsidP="00115ABF">
      <w:pPr>
        <w:shd w:val="clear" w:color="auto" w:fill="FFFFFF"/>
        <w:jc w:val="both"/>
      </w:pPr>
      <w:r w:rsidRPr="0078335F">
        <w:t>Виконавець не був звинувачений у злочині</w:t>
      </w:r>
      <w:r w:rsidR="0061407B" w:rsidRPr="0078335F">
        <w:t>(ах)</w:t>
      </w:r>
      <w:r w:rsidRPr="0078335F">
        <w:t>, пов’язаному</w:t>
      </w:r>
      <w:r w:rsidR="0061407B" w:rsidRPr="0078335F">
        <w:t>(</w:t>
      </w:r>
      <w:proofErr w:type="spellStart"/>
      <w:r w:rsidR="0061407B" w:rsidRPr="0078335F">
        <w:t>их</w:t>
      </w:r>
      <w:proofErr w:type="spellEnd"/>
      <w:r w:rsidR="0061407B" w:rsidRPr="0078335F">
        <w:t>)</w:t>
      </w:r>
      <w:r w:rsidRPr="0078335F">
        <w:t xml:space="preserve"> зі здійсненням професійної діяльності, на підставі рішення суду, яке вступило в силу</w:t>
      </w:r>
      <w:r w:rsidR="00115ABF" w:rsidRPr="0078335F">
        <w:t>.</w:t>
      </w:r>
    </w:p>
    <w:p w14:paraId="29E674F2" w14:textId="77777777" w:rsidR="00115ABF" w:rsidRPr="0078335F" w:rsidRDefault="00115ABF" w:rsidP="00115ABF">
      <w:pPr>
        <w:shd w:val="clear" w:color="auto" w:fill="FFFFFF"/>
        <w:jc w:val="both"/>
      </w:pPr>
    </w:p>
    <w:p w14:paraId="4AAB3225" w14:textId="1FA95988" w:rsidR="003D55AF" w:rsidRPr="0078335F" w:rsidRDefault="0056116A" w:rsidP="00115ABF">
      <w:pPr>
        <w:shd w:val="clear" w:color="auto" w:fill="FFFFFF"/>
        <w:jc w:val="both"/>
      </w:pPr>
      <w:r w:rsidRPr="0078335F">
        <w:t>Виконавець не звинувачений у очевидно неналежному здійсненні св</w:t>
      </w:r>
      <w:r w:rsidRPr="0078335F">
        <w:t>оєї професійн</w:t>
      </w:r>
      <w:r w:rsidR="00C1276B" w:rsidRPr="0078335F">
        <w:t>ої</w:t>
      </w:r>
      <w:r w:rsidRPr="0078335F">
        <w:t xml:space="preserve"> діяльності, що підтверджено будь-якими обґрунтованими доказами</w:t>
      </w:r>
      <w:r w:rsidR="00115ABF" w:rsidRPr="0078335F">
        <w:t>.</w:t>
      </w:r>
    </w:p>
    <w:p w14:paraId="1651C1D9" w14:textId="77777777" w:rsidR="00115ABF" w:rsidRPr="0078335F" w:rsidRDefault="00115ABF" w:rsidP="00115ABF">
      <w:pPr>
        <w:shd w:val="clear" w:color="auto" w:fill="FFFFFF"/>
        <w:jc w:val="both"/>
      </w:pPr>
    </w:p>
    <w:p w14:paraId="24AF82B2" w14:textId="05F48844" w:rsidR="003D55AF" w:rsidRPr="0078335F" w:rsidRDefault="0056116A" w:rsidP="00115ABF">
      <w:pPr>
        <w:shd w:val="clear" w:color="auto" w:fill="FFFFFF"/>
        <w:jc w:val="both"/>
      </w:pPr>
      <w:r w:rsidRPr="0078335F">
        <w:t>Виконавець не звинувачений у невиконанні своїх зобов’язань щодо сплати внесків на соціальне страхування або податків згідно із українським законодавством, законодавством держа</w:t>
      </w:r>
      <w:r w:rsidRPr="0078335F">
        <w:t>ви заснування, або законодавством держави, в якій має виконуватись контракт</w:t>
      </w:r>
      <w:r w:rsidR="00115ABF" w:rsidRPr="0078335F">
        <w:t>.</w:t>
      </w:r>
    </w:p>
    <w:p w14:paraId="111C5E2A" w14:textId="77777777" w:rsidR="00115ABF" w:rsidRPr="0078335F" w:rsidRDefault="00115ABF" w:rsidP="00115ABF">
      <w:pPr>
        <w:shd w:val="clear" w:color="auto" w:fill="FFFFFF"/>
        <w:ind w:left="450"/>
        <w:jc w:val="both"/>
      </w:pPr>
    </w:p>
    <w:p w14:paraId="7C35A48D" w14:textId="3EDC769F" w:rsidR="003D55AF" w:rsidRPr="0078335F" w:rsidRDefault="0056116A" w:rsidP="00115ABF">
      <w:pPr>
        <w:shd w:val="clear" w:color="auto" w:fill="FFFFFF"/>
        <w:spacing w:after="120"/>
        <w:jc w:val="both"/>
      </w:pPr>
      <w:r w:rsidRPr="0078335F">
        <w:t xml:space="preserve">Щодо Виконавця </w:t>
      </w:r>
      <w:r w:rsidR="0061407B" w:rsidRPr="0078335F">
        <w:t>(</w:t>
      </w:r>
      <w:r w:rsidRPr="0078335F">
        <w:t>особи</w:t>
      </w:r>
      <w:r w:rsidR="0061407B" w:rsidRPr="0078335F">
        <w:t xml:space="preserve"> або осіб</w:t>
      </w:r>
      <w:r w:rsidRPr="0078335F">
        <w:t>, як</w:t>
      </w:r>
      <w:r w:rsidR="0061407B" w:rsidRPr="0078335F">
        <w:t>а(і)</w:t>
      </w:r>
      <w:r w:rsidRPr="0078335F">
        <w:t xml:space="preserve"> ма</w:t>
      </w:r>
      <w:r w:rsidR="0061407B" w:rsidRPr="0078335F">
        <w:t>є(</w:t>
      </w:r>
      <w:proofErr w:type="spellStart"/>
      <w:r w:rsidRPr="0078335F">
        <w:t>ють</w:t>
      </w:r>
      <w:proofErr w:type="spellEnd"/>
      <w:r w:rsidR="0061407B" w:rsidRPr="0078335F">
        <w:t>)</w:t>
      </w:r>
      <w:r w:rsidRPr="0078335F">
        <w:t xml:space="preserve"> повноваження представляти його інтереси або контролювати прийняття ним рішень, немає відкритого судового рішення, що набрало закон</w:t>
      </w:r>
      <w:r w:rsidRPr="0078335F">
        <w:t>ної сили, за шахрайство, корупцію, участь у злочинній організації, відмиванні грошей або будь-який інш</w:t>
      </w:r>
      <w:r w:rsidR="0061407B" w:rsidRPr="0078335F">
        <w:t>і</w:t>
      </w:r>
      <w:r w:rsidRPr="0078335F">
        <w:t>й незаконн</w:t>
      </w:r>
      <w:r w:rsidR="0061407B" w:rsidRPr="0078335F">
        <w:t>ій</w:t>
      </w:r>
      <w:r w:rsidRPr="0078335F">
        <w:t xml:space="preserve"> діяльності, яка може нашкодити </w:t>
      </w:r>
      <w:r w:rsidR="00115ABF" w:rsidRPr="0078335F">
        <w:t>інтересам Замовника.</w:t>
      </w:r>
    </w:p>
    <w:p w14:paraId="24398A40" w14:textId="5B3E8953" w:rsidR="00115ABF" w:rsidRPr="0078335F" w:rsidRDefault="00115ABF" w:rsidP="00115ABF">
      <w:pPr>
        <w:shd w:val="clear" w:color="auto" w:fill="FFFFFF"/>
        <w:spacing w:after="120"/>
        <w:jc w:val="both"/>
      </w:pPr>
      <w:r w:rsidRPr="0078335F">
        <w:t>Виконавиць раніше ніколи не співпрацював</w:t>
      </w:r>
      <w:r w:rsidR="0061407B" w:rsidRPr="0078335F">
        <w:t xml:space="preserve">/ не співпрацює на даний момент </w:t>
      </w:r>
      <w:r w:rsidRPr="0078335F">
        <w:t>з представниками тютюнового та алкогольного бізнесу, не займався</w:t>
      </w:r>
      <w:r w:rsidR="0061407B" w:rsidRPr="0078335F">
        <w:t>/ не займається</w:t>
      </w:r>
      <w:r w:rsidRPr="0078335F">
        <w:t xml:space="preserve"> промоцією та не толерував</w:t>
      </w:r>
      <w:r w:rsidR="0061407B" w:rsidRPr="0078335F">
        <w:t>/ не толерує</w:t>
      </w:r>
      <w:r w:rsidRPr="0078335F">
        <w:t xml:space="preserve"> прямо чи опосередковано поширення тютюнової/ </w:t>
      </w:r>
      <w:proofErr w:type="spellStart"/>
      <w:r w:rsidRPr="0078335F">
        <w:t>нікотиновмісної</w:t>
      </w:r>
      <w:proofErr w:type="spellEnd"/>
      <w:r w:rsidRPr="0078335F">
        <w:t xml:space="preserve"> та/ чи алкогольно</w:t>
      </w:r>
      <w:r w:rsidR="00346F35" w:rsidRPr="0078335F">
        <w:t>ї</w:t>
      </w:r>
      <w:r w:rsidRPr="0078335F">
        <w:t xml:space="preserve"> продукції</w:t>
      </w:r>
      <w:r w:rsidR="0061407B" w:rsidRPr="0078335F">
        <w:t>.</w:t>
      </w:r>
      <w:r w:rsidRPr="0078335F">
        <w:t xml:space="preserve">  </w:t>
      </w:r>
    </w:p>
    <w:p w14:paraId="30F6B6C6" w14:textId="77777777" w:rsidR="003D55AF" w:rsidRPr="0078335F" w:rsidRDefault="003D55AF">
      <w:pPr>
        <w:shd w:val="clear" w:color="auto" w:fill="FFFFFF"/>
        <w:spacing w:before="240" w:after="240"/>
        <w:jc w:val="both"/>
      </w:pPr>
    </w:p>
    <w:p w14:paraId="03CEA605" w14:textId="2A52924E" w:rsidR="003D55AF" w:rsidRPr="0078335F" w:rsidRDefault="00C1276B">
      <w:pPr>
        <w:shd w:val="clear" w:color="auto" w:fill="FFFFFF"/>
        <w:spacing w:before="240" w:after="240"/>
        <w:jc w:val="both"/>
      </w:pPr>
      <w:r w:rsidRPr="0078335F">
        <w:t xml:space="preserve">«___» </w:t>
      </w:r>
      <w:r w:rsidR="00477DB1" w:rsidRPr="0078335F">
        <w:t>_________</w:t>
      </w:r>
      <w:r w:rsidRPr="0078335F">
        <w:t xml:space="preserve"> 202</w:t>
      </w:r>
      <w:r w:rsidR="004E7FC0" w:rsidRPr="0078335F">
        <w:t>4</w:t>
      </w:r>
      <w:r w:rsidRPr="0078335F">
        <w:t xml:space="preserve"> р.                                                               </w:t>
      </w:r>
      <w:r w:rsidRPr="0078335F">
        <w:tab/>
      </w:r>
      <w:r w:rsidRPr="0078335F">
        <w:tab/>
        <w:t>_________________</w:t>
      </w:r>
    </w:p>
    <w:p w14:paraId="7378BC87" w14:textId="781481D8" w:rsidR="003D55AF" w:rsidRPr="0078335F" w:rsidRDefault="0056116A" w:rsidP="00C1276B">
      <w:pPr>
        <w:shd w:val="clear" w:color="auto" w:fill="FFFFFF"/>
        <w:spacing w:before="240" w:after="240"/>
        <w:ind w:left="7200" w:firstLine="720"/>
        <w:jc w:val="both"/>
      </w:pPr>
      <w:r w:rsidRPr="0078335F">
        <w:rPr>
          <w:i/>
        </w:rPr>
        <w:t>(підпис)</w:t>
      </w:r>
    </w:p>
    <w:sectPr w:rsidR="003D55AF" w:rsidRPr="0078335F" w:rsidSect="001377A8">
      <w:type w:val="continuous"/>
      <w:pgSz w:w="12240" w:h="15840"/>
      <w:pgMar w:top="1440" w:right="1440" w:bottom="135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DAC9" w14:textId="77777777" w:rsidR="0056116A" w:rsidRDefault="0056116A">
      <w:pPr>
        <w:spacing w:line="240" w:lineRule="auto"/>
      </w:pPr>
      <w:r>
        <w:separator/>
      </w:r>
    </w:p>
  </w:endnote>
  <w:endnote w:type="continuationSeparator" w:id="0">
    <w:p w14:paraId="47F69DE3" w14:textId="77777777" w:rsidR="0056116A" w:rsidRDefault="00561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406447"/>
      <w:docPartObj>
        <w:docPartGallery w:val="Page Numbers (Bottom of Page)"/>
        <w:docPartUnique/>
      </w:docPartObj>
    </w:sdtPr>
    <w:sdtEndPr/>
    <w:sdtContent>
      <w:p w14:paraId="62D3F9F4" w14:textId="5817F39B" w:rsidR="00346F35" w:rsidRDefault="00346F3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29B55C1" w14:textId="77777777" w:rsidR="00346F35" w:rsidRDefault="00346F3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C42F" w14:textId="77777777" w:rsidR="0056116A" w:rsidRDefault="0056116A">
      <w:pPr>
        <w:spacing w:line="240" w:lineRule="auto"/>
      </w:pPr>
      <w:r>
        <w:separator/>
      </w:r>
    </w:p>
  </w:footnote>
  <w:footnote w:type="continuationSeparator" w:id="0">
    <w:p w14:paraId="6A43E337" w14:textId="77777777" w:rsidR="0056116A" w:rsidRDefault="005611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FDAC" w14:textId="4ECD9EBE" w:rsidR="00D908DC" w:rsidRDefault="00D908DC" w:rsidP="00D908DC">
    <w:pPr>
      <w:pStyle w:val="af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20FB" w14:textId="3F30D0F3" w:rsidR="00D908DC" w:rsidRDefault="00305FC5" w:rsidP="00D908DC">
    <w:pPr>
      <w:pStyle w:val="af1"/>
      <w:jc w:val="right"/>
    </w:pPr>
    <w:r>
      <w:rPr>
        <w:noProof/>
      </w:rPr>
      <w:drawing>
        <wp:inline distT="0" distB="0" distL="0" distR="0" wp14:anchorId="4ECCBD90" wp14:editId="41E48327">
          <wp:extent cx="2038350" cy="831850"/>
          <wp:effectExtent l="0" t="0" r="0" b="6350"/>
          <wp:docPr id="193038014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80143" name="Рисунок 1930380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350"/>
    <w:multiLevelType w:val="hybridMultilevel"/>
    <w:tmpl w:val="52B45EC0"/>
    <w:lvl w:ilvl="0" w:tplc="405A4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C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F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2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61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AE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6D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4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85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20395"/>
    <w:multiLevelType w:val="hybridMultilevel"/>
    <w:tmpl w:val="27B827D8"/>
    <w:lvl w:ilvl="0" w:tplc="9080F4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FBC"/>
    <w:multiLevelType w:val="hybridMultilevel"/>
    <w:tmpl w:val="8BA26A78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7C4"/>
    <w:multiLevelType w:val="hybridMultilevel"/>
    <w:tmpl w:val="7980A51C"/>
    <w:lvl w:ilvl="0" w:tplc="8D3C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47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E3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29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0A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02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AB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A3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07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1E4CF3"/>
    <w:multiLevelType w:val="hybridMultilevel"/>
    <w:tmpl w:val="A8BA58BA"/>
    <w:lvl w:ilvl="0" w:tplc="9080F4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55ED3"/>
    <w:multiLevelType w:val="multilevel"/>
    <w:tmpl w:val="16D07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B37754"/>
    <w:multiLevelType w:val="multilevel"/>
    <w:tmpl w:val="49DAAF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C994462"/>
    <w:multiLevelType w:val="hybridMultilevel"/>
    <w:tmpl w:val="6EFAE38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83090"/>
    <w:multiLevelType w:val="hybridMultilevel"/>
    <w:tmpl w:val="792601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493"/>
    <w:multiLevelType w:val="multilevel"/>
    <w:tmpl w:val="2F74B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C87465"/>
    <w:multiLevelType w:val="hybridMultilevel"/>
    <w:tmpl w:val="C36480AE"/>
    <w:lvl w:ilvl="0" w:tplc="0756A8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96C70"/>
    <w:multiLevelType w:val="multilevel"/>
    <w:tmpl w:val="B8C26A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58F2436"/>
    <w:multiLevelType w:val="hybridMultilevel"/>
    <w:tmpl w:val="4BFA1E66"/>
    <w:lvl w:ilvl="0" w:tplc="355EA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8D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F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2D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A8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7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08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A4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6F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F7008A"/>
    <w:multiLevelType w:val="multilevel"/>
    <w:tmpl w:val="98C896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31EC6CA8"/>
    <w:multiLevelType w:val="hybridMultilevel"/>
    <w:tmpl w:val="4AB6A04C"/>
    <w:lvl w:ilvl="0" w:tplc="9080F4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270DE"/>
    <w:multiLevelType w:val="hybridMultilevel"/>
    <w:tmpl w:val="7D467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4E05"/>
    <w:multiLevelType w:val="hybridMultilevel"/>
    <w:tmpl w:val="98C2D2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818BC"/>
    <w:multiLevelType w:val="hybridMultilevel"/>
    <w:tmpl w:val="45CE4716"/>
    <w:lvl w:ilvl="0" w:tplc="E116ABFE">
      <w:start w:val="1"/>
      <w:numFmt w:val="bullet"/>
      <w:lvlText w:val="•"/>
      <w:lvlJc w:val="left"/>
      <w:pPr>
        <w:tabs>
          <w:tab w:val="num" w:pos="729"/>
        </w:tabs>
        <w:ind w:left="729" w:hanging="360"/>
      </w:pPr>
      <w:rPr>
        <w:rFonts w:ascii="Arial" w:hAnsi="Arial" w:hint="default"/>
      </w:rPr>
    </w:lvl>
    <w:lvl w:ilvl="1" w:tplc="0C0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F7A416E"/>
    <w:multiLevelType w:val="hybridMultilevel"/>
    <w:tmpl w:val="9E129B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71F5A"/>
    <w:multiLevelType w:val="hybridMultilevel"/>
    <w:tmpl w:val="04241998"/>
    <w:lvl w:ilvl="0" w:tplc="FA484A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743B6"/>
    <w:multiLevelType w:val="multilevel"/>
    <w:tmpl w:val="BCDA77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600A1A77"/>
    <w:multiLevelType w:val="hybridMultilevel"/>
    <w:tmpl w:val="A0A2DF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02B2B"/>
    <w:multiLevelType w:val="multilevel"/>
    <w:tmpl w:val="B0E24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5AE5C49"/>
    <w:multiLevelType w:val="multilevel"/>
    <w:tmpl w:val="4C387F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9EA6B73"/>
    <w:multiLevelType w:val="multilevel"/>
    <w:tmpl w:val="EAE05A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7D4171F5"/>
    <w:multiLevelType w:val="multilevel"/>
    <w:tmpl w:val="39B2E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DA73247"/>
    <w:multiLevelType w:val="hybridMultilevel"/>
    <w:tmpl w:val="28BABA7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25"/>
  </w:num>
  <w:num w:numId="5">
    <w:abstractNumId w:val="5"/>
  </w:num>
  <w:num w:numId="6">
    <w:abstractNumId w:val="23"/>
  </w:num>
  <w:num w:numId="7">
    <w:abstractNumId w:val="20"/>
  </w:num>
  <w:num w:numId="8">
    <w:abstractNumId w:val="13"/>
  </w:num>
  <w:num w:numId="9">
    <w:abstractNumId w:val="11"/>
  </w:num>
  <w:num w:numId="10">
    <w:abstractNumId w:val="9"/>
  </w:num>
  <w:num w:numId="11">
    <w:abstractNumId w:val="1"/>
  </w:num>
  <w:num w:numId="12">
    <w:abstractNumId w:val="18"/>
  </w:num>
  <w:num w:numId="13">
    <w:abstractNumId w:val="8"/>
  </w:num>
  <w:num w:numId="14">
    <w:abstractNumId w:val="3"/>
  </w:num>
  <w:num w:numId="15">
    <w:abstractNumId w:val="16"/>
  </w:num>
  <w:num w:numId="16">
    <w:abstractNumId w:val="0"/>
  </w:num>
  <w:num w:numId="17">
    <w:abstractNumId w:val="7"/>
  </w:num>
  <w:num w:numId="18">
    <w:abstractNumId w:val="12"/>
  </w:num>
  <w:num w:numId="19">
    <w:abstractNumId w:val="17"/>
  </w:num>
  <w:num w:numId="20">
    <w:abstractNumId w:val="10"/>
  </w:num>
  <w:num w:numId="21">
    <w:abstractNumId w:val="4"/>
  </w:num>
  <w:num w:numId="22">
    <w:abstractNumId w:val="14"/>
  </w:num>
  <w:num w:numId="23">
    <w:abstractNumId w:val="26"/>
  </w:num>
  <w:num w:numId="24">
    <w:abstractNumId w:val="2"/>
  </w:num>
  <w:num w:numId="25">
    <w:abstractNumId w:val="19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AF"/>
    <w:rsid w:val="00005782"/>
    <w:rsid w:val="0001063F"/>
    <w:rsid w:val="00012B47"/>
    <w:rsid w:val="000208E0"/>
    <w:rsid w:val="00084695"/>
    <w:rsid w:val="000A3773"/>
    <w:rsid w:val="000A66DE"/>
    <w:rsid w:val="000F294D"/>
    <w:rsid w:val="00115ABF"/>
    <w:rsid w:val="001377A8"/>
    <w:rsid w:val="00146927"/>
    <w:rsid w:val="00173AFF"/>
    <w:rsid w:val="001842AD"/>
    <w:rsid w:val="00193366"/>
    <w:rsid w:val="001B1E34"/>
    <w:rsid w:val="001E63AD"/>
    <w:rsid w:val="001F2B5C"/>
    <w:rsid w:val="00244550"/>
    <w:rsid w:val="00262E61"/>
    <w:rsid w:val="0028534B"/>
    <w:rsid w:val="002914E8"/>
    <w:rsid w:val="002A65C0"/>
    <w:rsid w:val="002B7EF4"/>
    <w:rsid w:val="00305FC5"/>
    <w:rsid w:val="003206A2"/>
    <w:rsid w:val="003272B6"/>
    <w:rsid w:val="0034391B"/>
    <w:rsid w:val="00346F35"/>
    <w:rsid w:val="00347422"/>
    <w:rsid w:val="00375F0B"/>
    <w:rsid w:val="003D55AF"/>
    <w:rsid w:val="00413D8A"/>
    <w:rsid w:val="0041423C"/>
    <w:rsid w:val="00477DB1"/>
    <w:rsid w:val="00483594"/>
    <w:rsid w:val="00485F0A"/>
    <w:rsid w:val="004E7FC0"/>
    <w:rsid w:val="00500FEB"/>
    <w:rsid w:val="00530D5E"/>
    <w:rsid w:val="005513FA"/>
    <w:rsid w:val="0056116A"/>
    <w:rsid w:val="0057391D"/>
    <w:rsid w:val="005D7BC5"/>
    <w:rsid w:val="005E2DCB"/>
    <w:rsid w:val="0061407B"/>
    <w:rsid w:val="006174F5"/>
    <w:rsid w:val="006A627F"/>
    <w:rsid w:val="006B2CED"/>
    <w:rsid w:val="006D02C7"/>
    <w:rsid w:val="006E2B55"/>
    <w:rsid w:val="00700B0D"/>
    <w:rsid w:val="00722098"/>
    <w:rsid w:val="00726DA1"/>
    <w:rsid w:val="007370A5"/>
    <w:rsid w:val="00737795"/>
    <w:rsid w:val="00746032"/>
    <w:rsid w:val="00747FC4"/>
    <w:rsid w:val="0078335F"/>
    <w:rsid w:val="007940DA"/>
    <w:rsid w:val="007C0CAF"/>
    <w:rsid w:val="007C47F4"/>
    <w:rsid w:val="007E3E9F"/>
    <w:rsid w:val="00807D67"/>
    <w:rsid w:val="00807F0B"/>
    <w:rsid w:val="00822E04"/>
    <w:rsid w:val="00876D40"/>
    <w:rsid w:val="00883258"/>
    <w:rsid w:val="008D348D"/>
    <w:rsid w:val="00913E8C"/>
    <w:rsid w:val="00932F5C"/>
    <w:rsid w:val="009538CA"/>
    <w:rsid w:val="00967372"/>
    <w:rsid w:val="009E3A24"/>
    <w:rsid w:val="009E3C97"/>
    <w:rsid w:val="009F6580"/>
    <w:rsid w:val="009F69F1"/>
    <w:rsid w:val="009F7A03"/>
    <w:rsid w:val="00A70AEE"/>
    <w:rsid w:val="00A732F2"/>
    <w:rsid w:val="00A86E9B"/>
    <w:rsid w:val="00AA6FF1"/>
    <w:rsid w:val="00AE08B8"/>
    <w:rsid w:val="00B13E2A"/>
    <w:rsid w:val="00B249BD"/>
    <w:rsid w:val="00B3162D"/>
    <w:rsid w:val="00B33D65"/>
    <w:rsid w:val="00B5041C"/>
    <w:rsid w:val="00B74B55"/>
    <w:rsid w:val="00B75D05"/>
    <w:rsid w:val="00BA3C18"/>
    <w:rsid w:val="00BA485D"/>
    <w:rsid w:val="00BF30F7"/>
    <w:rsid w:val="00C04B4F"/>
    <w:rsid w:val="00C06D94"/>
    <w:rsid w:val="00C1276B"/>
    <w:rsid w:val="00C81234"/>
    <w:rsid w:val="00CA33EF"/>
    <w:rsid w:val="00D20EF9"/>
    <w:rsid w:val="00D4593C"/>
    <w:rsid w:val="00D666E4"/>
    <w:rsid w:val="00D908DC"/>
    <w:rsid w:val="00D97AE2"/>
    <w:rsid w:val="00DA61AD"/>
    <w:rsid w:val="00DC7815"/>
    <w:rsid w:val="00DE09B6"/>
    <w:rsid w:val="00DE63E7"/>
    <w:rsid w:val="00E07250"/>
    <w:rsid w:val="00E24DD6"/>
    <w:rsid w:val="00E27F5B"/>
    <w:rsid w:val="00E40940"/>
    <w:rsid w:val="00E60418"/>
    <w:rsid w:val="00E85BFF"/>
    <w:rsid w:val="00E86283"/>
    <w:rsid w:val="00EB494F"/>
    <w:rsid w:val="00EB75CB"/>
    <w:rsid w:val="00EC716B"/>
    <w:rsid w:val="00F0281F"/>
    <w:rsid w:val="00F223D4"/>
    <w:rsid w:val="00F508DC"/>
    <w:rsid w:val="00F92782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EF116"/>
  <w15:docId w15:val="{8F0D9BE4-4CF7-4EFC-AF4D-57C4D869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139"/>
  </w:style>
  <w:style w:type="paragraph" w:styleId="1">
    <w:name w:val="heading 1"/>
    <w:basedOn w:val="a"/>
    <w:next w:val="a"/>
    <w:uiPriority w:val="9"/>
    <w:qFormat/>
    <w:rsid w:val="0045013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45013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45013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5013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5013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45013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50139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501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45013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45013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07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071A6"/>
    <w:rPr>
      <w:rFonts w:ascii="Tahoma" w:hAnsi="Tahoma" w:cs="Tahoma"/>
      <w:sz w:val="16"/>
      <w:szCs w:val="16"/>
    </w:rPr>
  </w:style>
  <w:style w:type="paragraph" w:styleId="a9">
    <w:name w:val="List Paragraph"/>
    <w:aliases w:val="List_Paragraph,Multilevel para_II"/>
    <w:basedOn w:val="a"/>
    <w:link w:val="aa"/>
    <w:uiPriority w:val="34"/>
    <w:qFormat/>
    <w:rsid w:val="0016774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B29E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29E4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header"/>
    <w:basedOn w:val="a"/>
    <w:link w:val="af2"/>
    <w:uiPriority w:val="99"/>
    <w:unhideWhenUsed/>
    <w:rsid w:val="00D908DC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D908DC"/>
  </w:style>
  <w:style w:type="paragraph" w:styleId="af3">
    <w:name w:val="footer"/>
    <w:basedOn w:val="a"/>
    <w:link w:val="af4"/>
    <w:uiPriority w:val="99"/>
    <w:unhideWhenUsed/>
    <w:rsid w:val="00D908DC"/>
    <w:pPr>
      <w:tabs>
        <w:tab w:val="center" w:pos="4819"/>
        <w:tab w:val="right" w:pos="9639"/>
      </w:tabs>
      <w:spacing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D908DC"/>
  </w:style>
  <w:style w:type="table" w:styleId="af5">
    <w:name w:val="Table Grid"/>
    <w:basedOn w:val="a1"/>
    <w:uiPriority w:val="39"/>
    <w:rsid w:val="00D4593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у Знак"/>
    <w:aliases w:val="List_Paragraph Знак,Multilevel para_II Знак"/>
    <w:basedOn w:val="a0"/>
    <w:link w:val="a9"/>
    <w:uiPriority w:val="34"/>
    <w:rsid w:val="00D4593C"/>
  </w:style>
  <w:style w:type="paragraph" w:styleId="af6">
    <w:name w:val="Revision"/>
    <w:hidden/>
    <w:uiPriority w:val="99"/>
    <w:semiHidden/>
    <w:rsid w:val="00530D5E"/>
    <w:pPr>
      <w:spacing w:line="240" w:lineRule="auto"/>
    </w:pPr>
  </w:style>
  <w:style w:type="character" w:styleId="af7">
    <w:name w:val="annotation reference"/>
    <w:basedOn w:val="a0"/>
    <w:uiPriority w:val="99"/>
    <w:semiHidden/>
    <w:unhideWhenUsed/>
    <w:rsid w:val="00BA485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485D"/>
    <w:pPr>
      <w:spacing w:line="240" w:lineRule="auto"/>
    </w:pPr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semiHidden/>
    <w:rsid w:val="00BA485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A485D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BA485D"/>
    <w:rPr>
      <w:b/>
      <w:bCs/>
      <w:sz w:val="20"/>
      <w:szCs w:val="20"/>
    </w:rPr>
  </w:style>
  <w:style w:type="character" w:styleId="afc">
    <w:name w:val="FollowedHyperlink"/>
    <w:basedOn w:val="a0"/>
    <w:uiPriority w:val="99"/>
    <w:semiHidden/>
    <w:unhideWhenUsed/>
    <w:rsid w:val="00822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@phc_ua/playlists" TargetMode="External"/><Relationship Id="rId4" Type="http://schemas.openxmlformats.org/officeDocument/2006/relationships/styles" Target="style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l/cl8gPdVoUsZ/5HHDfjq8ZXsg==">AMUW2mWe2Vl87iqBFu6zYTw2+VWX1irkZbxehe9It8IrC0n7kFBtbG2QY8X4xAR9TPiglHoZ0HDP1EZALDDgsL2guiNpuAMrLxuq2YtxkK4pB9cvbbyw3cl9OXbYeWjtehpEUNhF+qyey6b/OQvzE/wEsHnvnFf3q9U61A2vEC5YozmO1uv3Ns9Zyw8hfqNN4mO8h3qdV1V2ACtNe8dMXI7InaE7CVHYxH8MZn8lLaLE7NjrmkamynbvnbeGcbyWumhyBhynnDYdSxYZQkKlyQFMkMSbY9W6CznJzJe/9k4YYvWq3eqd7MAkuZma9eKWJxQCYz/D0A5PsswTzHP7x67y+q9aNajm1zkFhIVH07TPt2o6ueI/L1v75X9EpxWYfOYomQGqt4beV9xwjazZW9LdpCs4DzvWZZPFwVsII1UlHRE6hG8RFgY/scUXyORfhPU5rcjy2gYL0jT59ylvvAdZtQYRZm45SLZxU1BX6INqEHMcscN3Djn1nggOcdUmNxdP14KjfWqc4/4wL9gad/T9CD6LvwwR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141E3D-0474-491D-882B-3C90C8B1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11200</Words>
  <Characters>6385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Andrii</cp:lastModifiedBy>
  <cp:revision>2</cp:revision>
  <dcterms:created xsi:type="dcterms:W3CDTF">2024-07-23T12:18:00Z</dcterms:created>
  <dcterms:modified xsi:type="dcterms:W3CDTF">2024-07-23T12:18:00Z</dcterms:modified>
</cp:coreProperties>
</file>