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925A" w14:textId="77777777" w:rsidR="00C034F8" w:rsidRDefault="00C034F8">
      <w:pPr>
        <w:pStyle w:val="a5"/>
        <w:rPr>
          <w:rFonts w:asciiTheme="minorHAnsi" w:hAnsiTheme="minorHAnsi" w:cstheme="minorHAnsi"/>
          <w:lang w:val="en-GB"/>
        </w:rPr>
      </w:pPr>
    </w:p>
    <w:p w14:paraId="29777AE9" w14:textId="77777777" w:rsidR="00C034F8" w:rsidRDefault="00C034F8" w:rsidP="00C034F8">
      <w:pPr>
        <w:pStyle w:val="a5"/>
        <w:ind w:left="284" w:hanging="142"/>
        <w:jc w:val="left"/>
        <w:rPr>
          <w:rFonts w:asciiTheme="minorHAnsi" w:hAnsiTheme="minorHAnsi" w:cstheme="minorHAnsi"/>
          <w:sz w:val="24"/>
          <w:szCs w:val="24"/>
        </w:rPr>
      </w:pPr>
      <w:r>
        <w:rPr>
          <w:rFonts w:asciiTheme="minorHAnsi" w:hAnsiTheme="minorHAnsi" w:cstheme="minorHAnsi"/>
          <w:sz w:val="24"/>
          <w:szCs w:val="24"/>
        </w:rPr>
        <w:t>Woman Health and Family Planning Charity Foundation</w:t>
      </w:r>
    </w:p>
    <w:p w14:paraId="70514775" w14:textId="77777777" w:rsidR="00C034F8" w:rsidRDefault="00C034F8">
      <w:pPr>
        <w:pStyle w:val="a5"/>
        <w:rPr>
          <w:rFonts w:asciiTheme="minorHAnsi" w:hAnsiTheme="minorHAnsi" w:cstheme="minorHAnsi"/>
          <w:lang w:val="en-GB"/>
        </w:rPr>
      </w:pPr>
    </w:p>
    <w:p w14:paraId="234432BC" w14:textId="332367C9" w:rsidR="006928E3" w:rsidRPr="00504C4D" w:rsidRDefault="00C472AE" w:rsidP="00C034F8">
      <w:pPr>
        <w:pStyle w:val="a5"/>
        <w:ind w:left="142"/>
        <w:jc w:val="left"/>
        <w:rPr>
          <w:rFonts w:asciiTheme="minorHAnsi" w:hAnsiTheme="minorHAnsi" w:cstheme="minorHAnsi"/>
          <w:lang w:val="en-GB"/>
        </w:rPr>
      </w:pPr>
      <w:r w:rsidRPr="00504C4D">
        <w:rPr>
          <w:rFonts w:asciiTheme="minorHAnsi" w:hAnsiTheme="minorHAnsi" w:cstheme="minorHAnsi"/>
          <w:lang w:val="en-GB"/>
        </w:rPr>
        <w:t>JOB DESCRIPTION</w:t>
      </w:r>
    </w:p>
    <w:p w14:paraId="14957826" w14:textId="77777777" w:rsidR="00504C4D" w:rsidRPr="00C07BA8" w:rsidRDefault="00504C4D" w:rsidP="00504C4D">
      <w:pPr>
        <w:pStyle w:val="a3"/>
        <w:spacing w:before="7"/>
        <w:rPr>
          <w:rFonts w:asciiTheme="minorHAnsi" w:hAnsiTheme="minorHAnsi" w:cstheme="minorHAnsi"/>
          <w:b/>
          <w:sz w:val="17"/>
          <w:lang w:val="en-G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9"/>
        <w:gridCol w:w="3661"/>
        <w:gridCol w:w="2576"/>
      </w:tblGrid>
      <w:tr w:rsidR="00504C4D" w:rsidRPr="00C07BA8" w14:paraId="49424473" w14:textId="77777777" w:rsidTr="0039024C">
        <w:trPr>
          <w:trHeight w:val="489"/>
          <w:jc w:val="center"/>
        </w:trPr>
        <w:tc>
          <w:tcPr>
            <w:tcW w:w="2969" w:type="dxa"/>
            <w:shd w:val="clear" w:color="auto" w:fill="E6E6E6"/>
          </w:tcPr>
          <w:p w14:paraId="452EFA82" w14:textId="77777777" w:rsidR="00504C4D" w:rsidRPr="00C07BA8" w:rsidRDefault="00504C4D" w:rsidP="0039024C">
            <w:pPr>
              <w:pStyle w:val="TableParagraph"/>
              <w:spacing w:before="121"/>
              <w:ind w:left="130" w:right="139"/>
              <w:rPr>
                <w:rFonts w:asciiTheme="minorHAnsi" w:hAnsiTheme="minorHAnsi" w:cstheme="minorHAnsi"/>
                <w:b/>
                <w:sz w:val="20"/>
                <w:lang w:val="en-GB"/>
              </w:rPr>
            </w:pPr>
            <w:r w:rsidRPr="00C07BA8">
              <w:rPr>
                <w:rFonts w:asciiTheme="minorHAnsi" w:hAnsiTheme="minorHAnsi" w:cstheme="minorHAnsi"/>
                <w:b/>
                <w:sz w:val="20"/>
                <w:lang w:val="en-GB"/>
              </w:rPr>
              <w:t>Job Title:</w:t>
            </w:r>
          </w:p>
        </w:tc>
        <w:tc>
          <w:tcPr>
            <w:tcW w:w="6237" w:type="dxa"/>
            <w:gridSpan w:val="2"/>
            <w:shd w:val="clear" w:color="auto" w:fill="E6E6E6"/>
          </w:tcPr>
          <w:p w14:paraId="364D299D" w14:textId="0582DFCD" w:rsidR="00504C4D" w:rsidRPr="00C07BA8" w:rsidRDefault="00504C4D" w:rsidP="00F62FA9">
            <w:pPr>
              <w:pStyle w:val="TableParagraph"/>
              <w:spacing w:before="121"/>
              <w:ind w:left="1705" w:right="1698"/>
              <w:rPr>
                <w:rFonts w:asciiTheme="minorHAnsi" w:hAnsiTheme="minorHAnsi" w:cstheme="minorHAnsi"/>
                <w:b/>
                <w:sz w:val="20"/>
                <w:lang w:val="en-GB"/>
              </w:rPr>
            </w:pPr>
            <w:r>
              <w:rPr>
                <w:rFonts w:asciiTheme="minorHAnsi" w:hAnsiTheme="minorHAnsi" w:cstheme="minorHAnsi"/>
                <w:b/>
                <w:sz w:val="20"/>
                <w:lang w:val="en-GB"/>
              </w:rPr>
              <w:t>Project</w:t>
            </w:r>
            <w:r w:rsidRPr="00C07BA8">
              <w:rPr>
                <w:rFonts w:asciiTheme="minorHAnsi" w:hAnsiTheme="minorHAnsi" w:cstheme="minorHAnsi"/>
                <w:b/>
                <w:sz w:val="20"/>
                <w:lang w:val="en-GB"/>
              </w:rPr>
              <w:t>:</w:t>
            </w:r>
          </w:p>
        </w:tc>
      </w:tr>
      <w:tr w:rsidR="00504C4D" w:rsidRPr="00C07BA8" w14:paraId="6405A51F" w14:textId="77777777" w:rsidTr="0039024C">
        <w:trPr>
          <w:trHeight w:val="587"/>
          <w:jc w:val="center"/>
        </w:trPr>
        <w:tc>
          <w:tcPr>
            <w:tcW w:w="2969" w:type="dxa"/>
          </w:tcPr>
          <w:p w14:paraId="0E48D682" w14:textId="77777777" w:rsidR="00504C4D" w:rsidRPr="00C07BA8" w:rsidRDefault="00504C4D" w:rsidP="0039024C">
            <w:pPr>
              <w:pStyle w:val="TableParagraph"/>
              <w:spacing w:before="0"/>
              <w:ind w:left="272"/>
              <w:jc w:val="left"/>
              <w:rPr>
                <w:rFonts w:asciiTheme="minorHAnsi" w:hAnsiTheme="minorHAnsi" w:cstheme="minorHAnsi"/>
                <w:b/>
                <w:lang w:val="en-GB"/>
              </w:rPr>
            </w:pPr>
            <w:r w:rsidRPr="00C07BA8">
              <w:rPr>
                <w:rFonts w:asciiTheme="minorHAnsi" w:hAnsiTheme="minorHAnsi" w:cstheme="minorHAnsi"/>
                <w:b/>
                <w:lang w:val="en-GB"/>
              </w:rPr>
              <w:t>Security Advisor (SA)</w:t>
            </w:r>
          </w:p>
        </w:tc>
        <w:tc>
          <w:tcPr>
            <w:tcW w:w="6237" w:type="dxa"/>
            <w:gridSpan w:val="2"/>
          </w:tcPr>
          <w:p w14:paraId="1B59EDD4" w14:textId="2567D41D" w:rsidR="00504C4D" w:rsidRPr="0039024C" w:rsidRDefault="00504C4D" w:rsidP="0039024C">
            <w:pPr>
              <w:pStyle w:val="TableParagraph"/>
              <w:spacing w:before="0"/>
              <w:jc w:val="left"/>
              <w:rPr>
                <w:rFonts w:asciiTheme="minorHAnsi" w:hAnsiTheme="minorHAnsi" w:cstheme="minorHAnsi"/>
                <w:b/>
                <w:bCs/>
                <w:lang w:val="en-GB"/>
              </w:rPr>
            </w:pPr>
            <w:r w:rsidRPr="0039024C">
              <w:rPr>
                <w:rFonts w:asciiTheme="minorHAnsi" w:hAnsiTheme="minorHAnsi" w:cstheme="minorHAnsi"/>
                <w:b/>
                <w:bCs/>
                <w:lang w:val="en-GB"/>
              </w:rPr>
              <w:t xml:space="preserve">Mitigating </w:t>
            </w:r>
            <w:r w:rsidRPr="0039024C">
              <w:rPr>
                <w:rFonts w:asciiTheme="minorHAnsi" w:hAnsiTheme="minorHAnsi" w:cstheme="minorHAnsi"/>
                <w:b/>
                <w:bCs/>
              </w:rPr>
              <w:t>t</w:t>
            </w:r>
            <w:r w:rsidRPr="0039024C">
              <w:rPr>
                <w:rFonts w:asciiTheme="minorHAnsi" w:hAnsiTheme="minorHAnsi" w:cstheme="minorHAnsi"/>
                <w:b/>
                <w:bCs/>
                <w:lang w:val="en-GB"/>
              </w:rPr>
              <w:t>he consequences of Sexual and Gender-Based Violence among those affected by Conflict in Ukraine</w:t>
            </w:r>
          </w:p>
        </w:tc>
      </w:tr>
      <w:tr w:rsidR="00504C4D" w:rsidRPr="00C07BA8" w14:paraId="0DC6333F" w14:textId="77777777" w:rsidTr="0039024C">
        <w:trPr>
          <w:trHeight w:val="488"/>
          <w:jc w:val="center"/>
        </w:trPr>
        <w:tc>
          <w:tcPr>
            <w:tcW w:w="2969" w:type="dxa"/>
            <w:shd w:val="clear" w:color="auto" w:fill="E6E6E6"/>
          </w:tcPr>
          <w:p w14:paraId="479C7E90" w14:textId="77777777" w:rsidR="00504C4D" w:rsidRPr="00C07BA8" w:rsidRDefault="00504C4D" w:rsidP="00F62FA9">
            <w:pPr>
              <w:pStyle w:val="TableParagraph"/>
              <w:ind w:left="390" w:right="382"/>
              <w:rPr>
                <w:rFonts w:asciiTheme="minorHAnsi" w:hAnsiTheme="minorHAnsi" w:cstheme="minorHAnsi"/>
                <w:b/>
                <w:sz w:val="20"/>
                <w:lang w:val="en-GB"/>
              </w:rPr>
            </w:pPr>
            <w:r w:rsidRPr="00C07BA8">
              <w:rPr>
                <w:rFonts w:asciiTheme="minorHAnsi" w:hAnsiTheme="minorHAnsi" w:cstheme="minorHAnsi"/>
                <w:b/>
                <w:sz w:val="20"/>
                <w:lang w:val="en-GB"/>
              </w:rPr>
              <w:t>Location:</w:t>
            </w:r>
          </w:p>
        </w:tc>
        <w:tc>
          <w:tcPr>
            <w:tcW w:w="3661" w:type="dxa"/>
            <w:shd w:val="clear" w:color="auto" w:fill="E6E6E6"/>
          </w:tcPr>
          <w:p w14:paraId="59B02E28" w14:textId="77777777" w:rsidR="00504C4D" w:rsidRPr="00C07BA8" w:rsidRDefault="00504C4D" w:rsidP="00F62FA9">
            <w:pPr>
              <w:pStyle w:val="TableParagraph"/>
              <w:ind w:left="1338"/>
              <w:jc w:val="left"/>
              <w:rPr>
                <w:rFonts w:asciiTheme="minorHAnsi" w:hAnsiTheme="minorHAnsi" w:cstheme="minorHAnsi"/>
                <w:b/>
                <w:sz w:val="20"/>
                <w:lang w:val="en-GB"/>
              </w:rPr>
            </w:pPr>
            <w:r w:rsidRPr="00C07BA8">
              <w:rPr>
                <w:rFonts w:asciiTheme="minorHAnsi" w:hAnsiTheme="minorHAnsi" w:cstheme="minorHAnsi"/>
                <w:b/>
                <w:sz w:val="20"/>
                <w:lang w:val="en-GB"/>
              </w:rPr>
              <w:t>Responsible to:</w:t>
            </w:r>
          </w:p>
        </w:tc>
        <w:tc>
          <w:tcPr>
            <w:tcW w:w="2576" w:type="dxa"/>
            <w:shd w:val="clear" w:color="auto" w:fill="E6E6E6"/>
          </w:tcPr>
          <w:p w14:paraId="56E7982F" w14:textId="77777777" w:rsidR="00504C4D" w:rsidRPr="00C07BA8" w:rsidRDefault="00504C4D" w:rsidP="00F62FA9">
            <w:pPr>
              <w:pStyle w:val="TableParagraph"/>
              <w:ind w:left="212" w:right="204"/>
              <w:rPr>
                <w:rFonts w:asciiTheme="minorHAnsi" w:hAnsiTheme="minorHAnsi" w:cstheme="minorHAnsi"/>
                <w:b/>
                <w:sz w:val="20"/>
                <w:lang w:val="en-GB"/>
              </w:rPr>
            </w:pPr>
            <w:r w:rsidRPr="00C07BA8">
              <w:rPr>
                <w:rFonts w:asciiTheme="minorHAnsi" w:hAnsiTheme="minorHAnsi" w:cstheme="minorHAnsi"/>
                <w:b/>
                <w:sz w:val="20"/>
                <w:lang w:val="en-GB"/>
              </w:rPr>
              <w:t>Date:</w:t>
            </w:r>
          </w:p>
        </w:tc>
      </w:tr>
      <w:tr w:rsidR="00504C4D" w:rsidRPr="00C07BA8" w14:paraId="731C337F" w14:textId="77777777" w:rsidTr="0039024C">
        <w:trPr>
          <w:trHeight w:val="513"/>
          <w:jc w:val="center"/>
        </w:trPr>
        <w:tc>
          <w:tcPr>
            <w:tcW w:w="2969" w:type="dxa"/>
          </w:tcPr>
          <w:p w14:paraId="07A8A825" w14:textId="2355D907" w:rsidR="00504C4D" w:rsidRPr="00C07BA8" w:rsidRDefault="00504C4D" w:rsidP="009A59CE">
            <w:pPr>
              <w:pStyle w:val="TableParagraph"/>
              <w:spacing w:before="0"/>
              <w:ind w:left="0" w:right="270"/>
              <w:rPr>
                <w:rFonts w:asciiTheme="minorHAnsi" w:hAnsiTheme="minorHAnsi" w:cstheme="minorHAnsi"/>
                <w:b/>
                <w:color w:val="FF0000"/>
                <w:lang w:val="en-GB"/>
              </w:rPr>
            </w:pPr>
            <w:r>
              <w:rPr>
                <w:rFonts w:asciiTheme="minorHAnsi" w:hAnsiTheme="minorHAnsi" w:cstheme="minorHAnsi"/>
                <w:b/>
              </w:rPr>
              <w:t>Kyiv</w:t>
            </w:r>
            <w:r w:rsidR="0039024C">
              <w:rPr>
                <w:rFonts w:asciiTheme="minorHAnsi" w:hAnsiTheme="minorHAnsi" w:cstheme="minorHAnsi"/>
                <w:b/>
                <w:lang w:val="en-GB"/>
              </w:rPr>
              <w:t xml:space="preserve"> and 3 pilot regions (Odessa and Poltava, 4</w:t>
            </w:r>
            <w:r w:rsidR="0039024C" w:rsidRPr="0039024C">
              <w:rPr>
                <w:rFonts w:asciiTheme="minorHAnsi" w:hAnsiTheme="minorHAnsi" w:cstheme="minorHAnsi"/>
                <w:b/>
                <w:vertAlign w:val="superscript"/>
                <w:lang w:val="en-GB"/>
              </w:rPr>
              <w:t>th</w:t>
            </w:r>
            <w:r w:rsidR="0039024C">
              <w:rPr>
                <w:rFonts w:asciiTheme="minorHAnsi" w:hAnsiTheme="minorHAnsi" w:cstheme="minorHAnsi"/>
                <w:b/>
                <w:lang w:val="en-GB"/>
              </w:rPr>
              <w:t xml:space="preserve"> region TBC)</w:t>
            </w:r>
          </w:p>
        </w:tc>
        <w:tc>
          <w:tcPr>
            <w:tcW w:w="3661" w:type="dxa"/>
          </w:tcPr>
          <w:p w14:paraId="6C474604" w14:textId="77777777" w:rsidR="00504C4D" w:rsidRPr="00C07BA8" w:rsidRDefault="00504C4D" w:rsidP="0039024C">
            <w:pPr>
              <w:tabs>
                <w:tab w:val="left" w:pos="709"/>
              </w:tabs>
              <w:jc w:val="center"/>
              <w:rPr>
                <w:rFonts w:asciiTheme="minorHAnsi" w:hAnsiTheme="minorHAnsi" w:cstheme="minorHAnsi"/>
                <w:b/>
                <w:lang w:val="en-GB"/>
              </w:rPr>
            </w:pPr>
            <w:r w:rsidRPr="00C07BA8">
              <w:rPr>
                <w:rFonts w:asciiTheme="minorHAnsi" w:hAnsiTheme="minorHAnsi" w:cstheme="minorHAnsi"/>
                <w:b/>
                <w:lang w:val="en-GB"/>
              </w:rPr>
              <w:t>The position reports directly to the Executive Director</w:t>
            </w:r>
          </w:p>
          <w:p w14:paraId="0555F899" w14:textId="77777777" w:rsidR="00504C4D" w:rsidRPr="00C07BA8" w:rsidRDefault="00504C4D" w:rsidP="0039024C">
            <w:pPr>
              <w:tabs>
                <w:tab w:val="left" w:pos="709"/>
              </w:tabs>
              <w:jc w:val="center"/>
              <w:rPr>
                <w:rFonts w:asciiTheme="minorHAnsi" w:hAnsiTheme="minorHAnsi" w:cstheme="minorHAnsi"/>
                <w:b/>
                <w:lang w:val="en-GB"/>
              </w:rPr>
            </w:pPr>
          </w:p>
        </w:tc>
        <w:tc>
          <w:tcPr>
            <w:tcW w:w="2576" w:type="dxa"/>
          </w:tcPr>
          <w:p w14:paraId="4E2EC3D9" w14:textId="5BA47149" w:rsidR="00504C4D" w:rsidRPr="00C07BA8" w:rsidRDefault="00504C4D" w:rsidP="0039024C">
            <w:pPr>
              <w:pStyle w:val="TableParagraph"/>
              <w:spacing w:before="0"/>
              <w:ind w:left="218" w:right="204"/>
              <w:rPr>
                <w:rFonts w:asciiTheme="minorHAnsi" w:hAnsiTheme="minorHAnsi" w:cstheme="minorHAnsi"/>
                <w:b/>
                <w:lang w:val="en-GB"/>
              </w:rPr>
            </w:pPr>
            <w:r w:rsidRPr="00293EDF">
              <w:rPr>
                <w:rFonts w:asciiTheme="minorHAnsi" w:hAnsiTheme="minorHAnsi" w:cstheme="minorHAnsi"/>
                <w:b/>
                <w:lang w:val="uk-UA"/>
              </w:rPr>
              <w:t>1</w:t>
            </w:r>
            <w:r>
              <w:rPr>
                <w:rFonts w:asciiTheme="minorHAnsi" w:hAnsiTheme="minorHAnsi" w:cstheme="minorHAnsi"/>
                <w:b/>
              </w:rPr>
              <w:t>0</w:t>
            </w:r>
            <w:r w:rsidRPr="00293EDF">
              <w:rPr>
                <w:rFonts w:asciiTheme="minorHAnsi" w:hAnsiTheme="minorHAnsi" w:cstheme="minorHAnsi"/>
                <w:b/>
                <w:lang w:val="en-GB"/>
              </w:rPr>
              <w:t>/</w:t>
            </w:r>
            <w:r w:rsidRPr="00293EDF">
              <w:rPr>
                <w:rFonts w:asciiTheme="minorHAnsi" w:hAnsiTheme="minorHAnsi" w:cstheme="minorHAnsi"/>
                <w:b/>
                <w:lang w:val="uk-UA"/>
              </w:rPr>
              <w:t>07</w:t>
            </w:r>
            <w:r w:rsidRPr="00293EDF">
              <w:rPr>
                <w:rFonts w:asciiTheme="minorHAnsi" w:hAnsiTheme="minorHAnsi" w:cstheme="minorHAnsi"/>
                <w:b/>
                <w:lang w:val="en-GB"/>
              </w:rPr>
              <w:t>/</w:t>
            </w:r>
            <w:r w:rsidRPr="00293EDF">
              <w:rPr>
                <w:rFonts w:asciiTheme="minorHAnsi" w:hAnsiTheme="minorHAnsi" w:cstheme="minorHAnsi"/>
                <w:b/>
                <w:lang w:val="uk-UA"/>
              </w:rPr>
              <w:t>2022</w:t>
            </w:r>
          </w:p>
        </w:tc>
      </w:tr>
    </w:tbl>
    <w:p w14:paraId="1BF07CE9" w14:textId="77777777" w:rsidR="00504C4D" w:rsidRPr="00C07BA8" w:rsidRDefault="00504C4D" w:rsidP="00504C4D">
      <w:pPr>
        <w:pStyle w:val="a3"/>
        <w:spacing w:before="7"/>
        <w:rPr>
          <w:rFonts w:asciiTheme="minorHAnsi" w:hAnsiTheme="minorHAnsi" w:cstheme="minorHAnsi"/>
          <w:b/>
          <w:sz w:val="15"/>
          <w:lang w:val="en-GB"/>
        </w:rPr>
      </w:pPr>
    </w:p>
    <w:p w14:paraId="63084FE7" w14:textId="77777777" w:rsidR="006928E3" w:rsidRPr="00C07BA8" w:rsidRDefault="006928E3">
      <w:pPr>
        <w:pStyle w:val="a3"/>
        <w:spacing w:before="7"/>
        <w:rPr>
          <w:rFonts w:asciiTheme="minorHAnsi" w:hAnsiTheme="minorHAnsi" w:cstheme="minorHAnsi"/>
          <w:b/>
          <w:sz w:val="15"/>
          <w:lang w:val="en-GB"/>
        </w:rPr>
      </w:pPr>
    </w:p>
    <w:p w14:paraId="50EE4941" w14:textId="77777777" w:rsidR="006928E3" w:rsidRPr="00C07BA8" w:rsidRDefault="00C472AE">
      <w:pPr>
        <w:pStyle w:val="1"/>
        <w:numPr>
          <w:ilvl w:val="0"/>
          <w:numId w:val="5"/>
        </w:numPr>
        <w:tabs>
          <w:tab w:val="left" w:pos="808"/>
          <w:tab w:val="left" w:pos="809"/>
        </w:tabs>
        <w:spacing w:before="94"/>
        <w:ind w:hanging="709"/>
        <w:rPr>
          <w:rFonts w:asciiTheme="minorHAnsi" w:hAnsiTheme="minorHAnsi" w:cstheme="minorHAnsi"/>
          <w:lang w:val="en-GB"/>
        </w:rPr>
      </w:pPr>
      <w:r w:rsidRPr="00C07BA8">
        <w:rPr>
          <w:rFonts w:asciiTheme="minorHAnsi" w:hAnsiTheme="minorHAnsi" w:cstheme="minorHAnsi"/>
          <w:lang w:val="en-GB"/>
        </w:rPr>
        <w:t>JOB PURPOSE</w:t>
      </w:r>
    </w:p>
    <w:p w14:paraId="607D1183" w14:textId="77777777" w:rsidR="006928E3" w:rsidRPr="00C07BA8" w:rsidRDefault="006928E3">
      <w:pPr>
        <w:pStyle w:val="a3"/>
        <w:rPr>
          <w:rFonts w:asciiTheme="minorHAnsi" w:hAnsiTheme="minorHAnsi" w:cstheme="minorHAnsi"/>
          <w:b/>
          <w:sz w:val="24"/>
          <w:lang w:val="en-GB"/>
        </w:rPr>
      </w:pPr>
    </w:p>
    <w:p w14:paraId="3915B2B2" w14:textId="14240B7E" w:rsidR="006928E3" w:rsidRPr="00C07BA8" w:rsidRDefault="00877EDA">
      <w:pPr>
        <w:pStyle w:val="a3"/>
        <w:spacing w:before="157"/>
        <w:ind w:left="100" w:right="113"/>
        <w:jc w:val="both"/>
        <w:rPr>
          <w:rFonts w:asciiTheme="minorHAnsi" w:hAnsiTheme="minorHAnsi" w:cstheme="minorHAnsi"/>
          <w:lang w:val="en-GB"/>
        </w:rPr>
      </w:pPr>
      <w:r w:rsidRPr="00C07BA8">
        <w:rPr>
          <w:rFonts w:asciiTheme="minorHAnsi" w:hAnsiTheme="minorHAnsi" w:cstheme="minorHAnsi"/>
          <w:lang w:val="en-GB"/>
        </w:rPr>
        <w:t>The role of the Security Advisor</w:t>
      </w:r>
      <w:r w:rsidR="00DF46AB" w:rsidRPr="00C07BA8">
        <w:rPr>
          <w:rFonts w:asciiTheme="minorHAnsi" w:hAnsiTheme="minorHAnsi" w:cstheme="minorHAnsi"/>
          <w:lang w:val="en-GB"/>
        </w:rPr>
        <w:t xml:space="preserve"> </w:t>
      </w:r>
      <w:r w:rsidR="00C472AE" w:rsidRPr="00C07BA8">
        <w:rPr>
          <w:rFonts w:asciiTheme="minorHAnsi" w:hAnsiTheme="minorHAnsi" w:cstheme="minorHAnsi"/>
          <w:lang w:val="en-GB"/>
        </w:rPr>
        <w:t xml:space="preserve">is to ensure the safety and security of </w:t>
      </w:r>
      <w:r w:rsidR="000F40D5" w:rsidRPr="00C07BA8">
        <w:rPr>
          <w:rFonts w:asciiTheme="minorHAnsi" w:hAnsiTheme="minorHAnsi" w:cstheme="minorHAnsi"/>
          <w:lang w:val="en-GB"/>
        </w:rPr>
        <w:t xml:space="preserve">WHFP </w:t>
      </w:r>
      <w:r w:rsidR="00C472AE" w:rsidRPr="00C07BA8">
        <w:rPr>
          <w:rFonts w:asciiTheme="minorHAnsi" w:hAnsiTheme="minorHAnsi" w:cstheme="minorHAnsi"/>
          <w:lang w:val="en-GB"/>
        </w:rPr>
        <w:t xml:space="preserve">personnel and </w:t>
      </w:r>
      <w:r w:rsidR="000F40D5" w:rsidRPr="00C07BA8">
        <w:rPr>
          <w:rFonts w:asciiTheme="minorHAnsi" w:hAnsiTheme="minorHAnsi" w:cstheme="minorHAnsi"/>
          <w:lang w:val="en-GB"/>
        </w:rPr>
        <w:t>assets while enabling WHFP</w:t>
      </w:r>
      <w:r w:rsidR="00C472AE" w:rsidRPr="00C07BA8">
        <w:rPr>
          <w:rFonts w:asciiTheme="minorHAnsi" w:hAnsiTheme="minorHAnsi" w:cstheme="minorHAnsi"/>
          <w:lang w:val="en-GB"/>
        </w:rPr>
        <w:t xml:space="preserve"> to conduct its </w:t>
      </w:r>
      <w:r w:rsidR="00DF46AB" w:rsidRPr="00C07BA8">
        <w:rPr>
          <w:rFonts w:asciiTheme="minorHAnsi" w:hAnsiTheme="minorHAnsi" w:cstheme="minorHAnsi"/>
          <w:lang w:val="en-GB"/>
        </w:rPr>
        <w:t>operations safely</w:t>
      </w:r>
      <w:r w:rsidR="000F40D5" w:rsidRPr="00C07BA8">
        <w:rPr>
          <w:rFonts w:asciiTheme="minorHAnsi" w:hAnsiTheme="minorHAnsi" w:cstheme="minorHAnsi"/>
          <w:lang w:val="en-GB"/>
        </w:rPr>
        <w:t>.</w:t>
      </w:r>
      <w:r w:rsidR="008F5094" w:rsidRPr="00C07BA8">
        <w:rPr>
          <w:rFonts w:asciiTheme="minorHAnsi" w:hAnsiTheme="minorHAnsi" w:cstheme="minorHAnsi"/>
          <w:lang w:val="en-GB"/>
        </w:rPr>
        <w:t xml:space="preserve"> </w:t>
      </w:r>
      <w:r w:rsidR="00C472AE" w:rsidRPr="00C07BA8">
        <w:rPr>
          <w:rFonts w:asciiTheme="minorHAnsi" w:hAnsiTheme="minorHAnsi" w:cstheme="minorHAnsi"/>
          <w:lang w:val="en-GB"/>
        </w:rPr>
        <w:t>The</w:t>
      </w:r>
      <w:r w:rsidR="00C472AE" w:rsidRPr="00C07BA8">
        <w:rPr>
          <w:rFonts w:asciiTheme="minorHAnsi" w:hAnsiTheme="minorHAnsi" w:cstheme="minorHAnsi"/>
          <w:spacing w:val="-6"/>
          <w:lang w:val="en-GB"/>
        </w:rPr>
        <w:t xml:space="preserve"> </w:t>
      </w:r>
      <w:r w:rsidRPr="00C07BA8">
        <w:rPr>
          <w:rFonts w:asciiTheme="minorHAnsi" w:hAnsiTheme="minorHAnsi" w:cstheme="minorHAnsi"/>
          <w:lang w:val="en-GB"/>
        </w:rPr>
        <w:t>Security Advisor</w:t>
      </w:r>
      <w:r w:rsidR="00C472AE" w:rsidRPr="00C07BA8">
        <w:rPr>
          <w:rFonts w:asciiTheme="minorHAnsi" w:hAnsiTheme="minorHAnsi" w:cstheme="minorHAnsi"/>
          <w:spacing w:val="-6"/>
          <w:lang w:val="en-GB"/>
        </w:rPr>
        <w:t xml:space="preserve"> </w:t>
      </w:r>
      <w:r w:rsidR="00C472AE" w:rsidRPr="00C07BA8">
        <w:rPr>
          <w:rFonts w:asciiTheme="minorHAnsi" w:hAnsiTheme="minorHAnsi" w:cstheme="minorHAnsi"/>
          <w:lang w:val="en-GB"/>
        </w:rPr>
        <w:t xml:space="preserve">will play a key role in implementing the security framework in which the </w:t>
      </w:r>
      <w:r w:rsidR="00D91134" w:rsidRPr="00C07BA8">
        <w:rPr>
          <w:rFonts w:asciiTheme="minorHAnsi" w:hAnsiTheme="minorHAnsi" w:cstheme="minorHAnsi"/>
          <w:lang w:val="en-GB"/>
        </w:rPr>
        <w:t>O</w:t>
      </w:r>
      <w:r w:rsidR="00C472AE" w:rsidRPr="00C07BA8">
        <w:rPr>
          <w:rFonts w:asciiTheme="minorHAnsi" w:hAnsiTheme="minorHAnsi" w:cstheme="minorHAnsi"/>
          <w:lang w:val="en-GB"/>
        </w:rPr>
        <w:t>rgani</w:t>
      </w:r>
      <w:r w:rsidR="00D91134" w:rsidRPr="00C07BA8">
        <w:rPr>
          <w:rFonts w:asciiTheme="minorHAnsi" w:hAnsiTheme="minorHAnsi" w:cstheme="minorHAnsi"/>
          <w:lang w:val="en-GB"/>
        </w:rPr>
        <w:t>s</w:t>
      </w:r>
      <w:r w:rsidR="00C472AE" w:rsidRPr="00C07BA8">
        <w:rPr>
          <w:rFonts w:asciiTheme="minorHAnsi" w:hAnsiTheme="minorHAnsi" w:cstheme="minorHAnsi"/>
          <w:lang w:val="en-GB"/>
        </w:rPr>
        <w:t>ation will operate in response</w:t>
      </w:r>
      <w:r w:rsidR="00C472AE" w:rsidRPr="00C07BA8">
        <w:rPr>
          <w:rFonts w:asciiTheme="minorHAnsi" w:hAnsiTheme="minorHAnsi" w:cstheme="minorHAnsi"/>
          <w:spacing w:val="-6"/>
          <w:lang w:val="en-GB"/>
        </w:rPr>
        <w:t xml:space="preserve"> </w:t>
      </w:r>
      <w:r w:rsidR="00C472AE" w:rsidRPr="00C07BA8">
        <w:rPr>
          <w:rFonts w:asciiTheme="minorHAnsi" w:hAnsiTheme="minorHAnsi" w:cstheme="minorHAnsi"/>
          <w:lang w:val="en-GB"/>
        </w:rPr>
        <w:t>to</w:t>
      </w:r>
      <w:r w:rsidR="00C472AE" w:rsidRPr="00C07BA8">
        <w:rPr>
          <w:rFonts w:asciiTheme="minorHAnsi" w:hAnsiTheme="minorHAnsi" w:cstheme="minorHAnsi"/>
          <w:spacing w:val="-3"/>
          <w:lang w:val="en-GB"/>
        </w:rPr>
        <w:t xml:space="preserve"> </w:t>
      </w:r>
      <w:r w:rsidR="00DF46AB" w:rsidRPr="00C07BA8">
        <w:rPr>
          <w:rFonts w:asciiTheme="minorHAnsi" w:hAnsiTheme="minorHAnsi" w:cstheme="minorHAnsi"/>
          <w:spacing w:val="-3"/>
          <w:lang w:val="en-GB"/>
        </w:rPr>
        <w:t xml:space="preserve">the various contexts under the brief. </w:t>
      </w:r>
      <w:r w:rsidR="00C472AE" w:rsidRPr="00C07BA8">
        <w:rPr>
          <w:rFonts w:asciiTheme="minorHAnsi" w:hAnsiTheme="minorHAnsi" w:cstheme="minorHAnsi"/>
          <w:lang w:val="en-GB"/>
        </w:rPr>
        <w:t>With</w:t>
      </w:r>
      <w:r w:rsidR="00C472AE" w:rsidRPr="00C07BA8">
        <w:rPr>
          <w:rFonts w:asciiTheme="minorHAnsi" w:hAnsiTheme="minorHAnsi" w:cstheme="minorHAnsi"/>
          <w:spacing w:val="-3"/>
          <w:lang w:val="en-GB"/>
        </w:rPr>
        <w:t xml:space="preserve"> </w:t>
      </w:r>
      <w:r w:rsidR="00C472AE" w:rsidRPr="00C07BA8">
        <w:rPr>
          <w:rFonts w:asciiTheme="minorHAnsi" w:hAnsiTheme="minorHAnsi" w:cstheme="minorHAnsi"/>
          <w:lang w:val="en-GB"/>
        </w:rPr>
        <w:t>a</w:t>
      </w:r>
      <w:r w:rsidR="00C472AE" w:rsidRPr="00C07BA8">
        <w:rPr>
          <w:rFonts w:asciiTheme="minorHAnsi" w:hAnsiTheme="minorHAnsi" w:cstheme="minorHAnsi"/>
          <w:spacing w:val="-3"/>
          <w:lang w:val="en-GB"/>
        </w:rPr>
        <w:t xml:space="preserve"> </w:t>
      </w:r>
      <w:r w:rsidR="00C472AE" w:rsidRPr="00C07BA8">
        <w:rPr>
          <w:rFonts w:asciiTheme="minorHAnsi" w:hAnsiTheme="minorHAnsi" w:cstheme="minorHAnsi"/>
          <w:lang w:val="en-GB"/>
        </w:rPr>
        <w:t>mindset</w:t>
      </w:r>
      <w:r w:rsidR="00C472AE" w:rsidRPr="00C07BA8">
        <w:rPr>
          <w:rFonts w:asciiTheme="minorHAnsi" w:hAnsiTheme="minorHAnsi" w:cstheme="minorHAnsi"/>
          <w:spacing w:val="-2"/>
          <w:lang w:val="en-GB"/>
        </w:rPr>
        <w:t xml:space="preserve"> </w:t>
      </w:r>
      <w:r w:rsidR="00C472AE" w:rsidRPr="00C07BA8">
        <w:rPr>
          <w:rFonts w:asciiTheme="minorHAnsi" w:hAnsiTheme="minorHAnsi" w:cstheme="minorHAnsi"/>
          <w:lang w:val="en-GB"/>
        </w:rPr>
        <w:t>driven</w:t>
      </w:r>
      <w:r w:rsidR="00C472AE" w:rsidRPr="00C07BA8">
        <w:rPr>
          <w:rFonts w:asciiTheme="minorHAnsi" w:hAnsiTheme="minorHAnsi" w:cstheme="minorHAnsi"/>
          <w:spacing w:val="-3"/>
          <w:lang w:val="en-GB"/>
        </w:rPr>
        <w:t xml:space="preserve"> </w:t>
      </w:r>
      <w:r w:rsidR="00C472AE" w:rsidRPr="00C07BA8">
        <w:rPr>
          <w:rFonts w:asciiTheme="minorHAnsi" w:hAnsiTheme="minorHAnsi" w:cstheme="minorHAnsi"/>
          <w:lang w:val="en-GB"/>
        </w:rPr>
        <w:t>by</w:t>
      </w:r>
      <w:r w:rsidR="00C472AE" w:rsidRPr="00C07BA8">
        <w:rPr>
          <w:rFonts w:asciiTheme="minorHAnsi" w:hAnsiTheme="minorHAnsi" w:cstheme="minorHAnsi"/>
          <w:spacing w:val="-3"/>
          <w:lang w:val="en-GB"/>
        </w:rPr>
        <w:t xml:space="preserve"> </w:t>
      </w:r>
      <w:r w:rsidR="00C472AE" w:rsidRPr="00C07BA8">
        <w:rPr>
          <w:rFonts w:asciiTheme="minorHAnsi" w:hAnsiTheme="minorHAnsi" w:cstheme="minorHAnsi"/>
          <w:lang w:val="en-GB"/>
        </w:rPr>
        <w:t>a</w:t>
      </w:r>
      <w:r w:rsidR="00C472AE" w:rsidRPr="00C07BA8">
        <w:rPr>
          <w:rFonts w:asciiTheme="minorHAnsi" w:hAnsiTheme="minorHAnsi" w:cstheme="minorHAnsi"/>
          <w:spacing w:val="-4"/>
          <w:lang w:val="en-GB"/>
        </w:rPr>
        <w:t xml:space="preserve"> </w:t>
      </w:r>
      <w:r w:rsidR="00C472AE" w:rsidRPr="00C07BA8">
        <w:rPr>
          <w:rFonts w:asciiTheme="minorHAnsi" w:hAnsiTheme="minorHAnsi" w:cstheme="minorHAnsi"/>
          <w:lang w:val="en-GB"/>
        </w:rPr>
        <w:t>duty</w:t>
      </w:r>
      <w:r w:rsidR="00C472AE" w:rsidRPr="00C07BA8">
        <w:rPr>
          <w:rFonts w:asciiTheme="minorHAnsi" w:hAnsiTheme="minorHAnsi" w:cstheme="minorHAnsi"/>
          <w:spacing w:val="-3"/>
          <w:lang w:val="en-GB"/>
        </w:rPr>
        <w:t xml:space="preserve"> </w:t>
      </w:r>
      <w:r w:rsidR="00C472AE" w:rsidRPr="00C07BA8">
        <w:rPr>
          <w:rFonts w:asciiTheme="minorHAnsi" w:hAnsiTheme="minorHAnsi" w:cstheme="minorHAnsi"/>
          <w:lang w:val="en-GB"/>
        </w:rPr>
        <w:t>of</w:t>
      </w:r>
      <w:r w:rsidR="00C472AE" w:rsidRPr="00C07BA8">
        <w:rPr>
          <w:rFonts w:asciiTheme="minorHAnsi" w:hAnsiTheme="minorHAnsi" w:cstheme="minorHAnsi"/>
          <w:spacing w:val="-2"/>
          <w:lang w:val="en-GB"/>
        </w:rPr>
        <w:t xml:space="preserve"> </w:t>
      </w:r>
      <w:r w:rsidR="00C472AE" w:rsidRPr="00C07BA8">
        <w:rPr>
          <w:rFonts w:asciiTheme="minorHAnsi" w:hAnsiTheme="minorHAnsi" w:cstheme="minorHAnsi"/>
          <w:lang w:val="en-GB"/>
        </w:rPr>
        <w:t>care</w:t>
      </w:r>
      <w:r w:rsidR="00C472AE" w:rsidRPr="00C07BA8">
        <w:rPr>
          <w:rFonts w:asciiTheme="minorHAnsi" w:hAnsiTheme="minorHAnsi" w:cstheme="minorHAnsi"/>
          <w:spacing w:val="-3"/>
          <w:lang w:val="en-GB"/>
        </w:rPr>
        <w:t xml:space="preserve"> </w:t>
      </w:r>
      <w:r w:rsidR="00C472AE" w:rsidRPr="00C07BA8">
        <w:rPr>
          <w:rFonts w:asciiTheme="minorHAnsi" w:hAnsiTheme="minorHAnsi" w:cstheme="minorHAnsi"/>
          <w:lang w:val="en-GB"/>
        </w:rPr>
        <w:t>to staff</w:t>
      </w:r>
      <w:r w:rsidR="00F77F47" w:rsidRPr="00C07BA8">
        <w:rPr>
          <w:rFonts w:asciiTheme="minorHAnsi" w:hAnsiTheme="minorHAnsi" w:cstheme="minorHAnsi"/>
          <w:lang w:val="en-GB"/>
        </w:rPr>
        <w:t xml:space="preserve"> </w:t>
      </w:r>
      <w:r w:rsidR="00C472AE" w:rsidRPr="00C07BA8">
        <w:rPr>
          <w:rFonts w:asciiTheme="minorHAnsi" w:hAnsiTheme="minorHAnsi" w:cstheme="minorHAnsi"/>
          <w:lang w:val="en-GB"/>
        </w:rPr>
        <w:t>at all levels.</w:t>
      </w:r>
    </w:p>
    <w:p w14:paraId="107523EB" w14:textId="77777777" w:rsidR="006928E3" w:rsidRPr="00C07BA8" w:rsidRDefault="006928E3">
      <w:pPr>
        <w:pStyle w:val="a3"/>
        <w:spacing w:before="7"/>
        <w:rPr>
          <w:rFonts w:asciiTheme="minorHAnsi" w:hAnsiTheme="minorHAnsi" w:cstheme="minorHAnsi"/>
          <w:sz w:val="23"/>
          <w:lang w:val="en-GB"/>
        </w:rPr>
      </w:pPr>
    </w:p>
    <w:p w14:paraId="78EFAC42" w14:textId="77777777" w:rsidR="006928E3" w:rsidRPr="00C07BA8" w:rsidRDefault="00C472AE">
      <w:pPr>
        <w:pStyle w:val="1"/>
        <w:numPr>
          <w:ilvl w:val="0"/>
          <w:numId w:val="5"/>
        </w:numPr>
        <w:tabs>
          <w:tab w:val="left" w:pos="808"/>
          <w:tab w:val="left" w:pos="809"/>
        </w:tabs>
        <w:spacing w:line="482" w:lineRule="auto"/>
        <w:ind w:left="100" w:right="6687" w:firstLine="12"/>
        <w:rPr>
          <w:rFonts w:asciiTheme="minorHAnsi" w:hAnsiTheme="minorHAnsi" w:cstheme="minorHAnsi"/>
          <w:lang w:val="en-GB"/>
        </w:rPr>
      </w:pPr>
      <w:r w:rsidRPr="00C07BA8">
        <w:rPr>
          <w:rFonts w:asciiTheme="minorHAnsi" w:hAnsiTheme="minorHAnsi" w:cstheme="minorHAnsi"/>
          <w:lang w:val="en-GB"/>
        </w:rPr>
        <w:t>KEY TASKS PERSON</w:t>
      </w:r>
      <w:r w:rsidRPr="00C07BA8">
        <w:rPr>
          <w:rFonts w:asciiTheme="minorHAnsi" w:hAnsiTheme="minorHAnsi" w:cstheme="minorHAnsi"/>
          <w:spacing w:val="-13"/>
          <w:lang w:val="en-GB"/>
        </w:rPr>
        <w:t xml:space="preserve"> </w:t>
      </w:r>
      <w:r w:rsidRPr="00C07BA8">
        <w:rPr>
          <w:rFonts w:asciiTheme="minorHAnsi" w:hAnsiTheme="minorHAnsi" w:cstheme="minorHAnsi"/>
          <w:lang w:val="en-GB"/>
        </w:rPr>
        <w:t>SPECIFICATION</w:t>
      </w:r>
    </w:p>
    <w:p w14:paraId="459A58E5" w14:textId="045161C6" w:rsidR="006928E3" w:rsidRPr="00293EDF" w:rsidRDefault="00C472AE">
      <w:pPr>
        <w:pStyle w:val="a3"/>
        <w:ind w:left="100"/>
        <w:jc w:val="both"/>
        <w:rPr>
          <w:rFonts w:asciiTheme="minorHAnsi" w:hAnsiTheme="minorHAnsi" w:cstheme="minorHAnsi"/>
          <w:lang w:val="en-GB"/>
        </w:rPr>
      </w:pPr>
      <w:r w:rsidRPr="00C07BA8">
        <w:rPr>
          <w:rFonts w:asciiTheme="minorHAnsi" w:hAnsiTheme="minorHAnsi" w:cstheme="minorHAnsi"/>
          <w:lang w:val="en-GB"/>
        </w:rPr>
        <w:t>As directed</w:t>
      </w:r>
      <w:r w:rsidR="00F04CFB" w:rsidRPr="00C07BA8">
        <w:rPr>
          <w:rFonts w:asciiTheme="minorHAnsi" w:hAnsiTheme="minorHAnsi" w:cstheme="minorHAnsi"/>
          <w:lang w:val="en-GB"/>
        </w:rPr>
        <w:t xml:space="preserve"> </w:t>
      </w:r>
      <w:r w:rsidR="003F279E" w:rsidRPr="00C07BA8">
        <w:rPr>
          <w:rFonts w:asciiTheme="minorHAnsi" w:hAnsiTheme="minorHAnsi" w:cstheme="minorHAnsi"/>
          <w:lang w:val="en-GB"/>
        </w:rPr>
        <w:t xml:space="preserve">by the </w:t>
      </w:r>
      <w:r w:rsidR="003F279E" w:rsidRPr="00293EDF">
        <w:rPr>
          <w:rFonts w:asciiTheme="minorHAnsi" w:hAnsiTheme="minorHAnsi" w:cstheme="minorHAnsi"/>
          <w:lang w:val="en-GB"/>
        </w:rPr>
        <w:t>Executive</w:t>
      </w:r>
      <w:r w:rsidR="00F04CFB" w:rsidRPr="00293EDF">
        <w:rPr>
          <w:rFonts w:asciiTheme="minorHAnsi" w:hAnsiTheme="minorHAnsi" w:cstheme="minorHAnsi"/>
          <w:lang w:val="en-GB"/>
        </w:rPr>
        <w:t xml:space="preserve"> Director, </w:t>
      </w:r>
      <w:r w:rsidRPr="00293EDF">
        <w:rPr>
          <w:rFonts w:asciiTheme="minorHAnsi" w:hAnsiTheme="minorHAnsi" w:cstheme="minorHAnsi"/>
          <w:lang w:val="en-GB"/>
        </w:rPr>
        <w:t xml:space="preserve">the </w:t>
      </w:r>
      <w:r w:rsidR="00877EDA" w:rsidRPr="00293EDF">
        <w:rPr>
          <w:rFonts w:asciiTheme="minorHAnsi" w:hAnsiTheme="minorHAnsi" w:cstheme="minorHAnsi"/>
          <w:lang w:val="en-GB"/>
        </w:rPr>
        <w:t>Security Advisor</w:t>
      </w:r>
      <w:r w:rsidR="00F04CFB" w:rsidRPr="00293EDF">
        <w:rPr>
          <w:rFonts w:asciiTheme="minorHAnsi" w:hAnsiTheme="minorHAnsi" w:cstheme="minorHAnsi"/>
          <w:lang w:val="en-GB"/>
        </w:rPr>
        <w:t xml:space="preserve"> </w:t>
      </w:r>
      <w:r w:rsidRPr="00293EDF">
        <w:rPr>
          <w:rFonts w:asciiTheme="minorHAnsi" w:hAnsiTheme="minorHAnsi" w:cstheme="minorHAnsi"/>
          <w:lang w:val="en-GB"/>
        </w:rPr>
        <w:t>will be responsible for the following duties:</w:t>
      </w:r>
    </w:p>
    <w:p w14:paraId="6CB19413" w14:textId="738A9B61" w:rsidR="00F04CFB" w:rsidRPr="00293EDF" w:rsidRDefault="00F04CFB">
      <w:pPr>
        <w:pStyle w:val="a3"/>
        <w:ind w:left="100"/>
        <w:jc w:val="both"/>
        <w:rPr>
          <w:rFonts w:asciiTheme="minorHAnsi" w:hAnsiTheme="minorHAnsi" w:cstheme="minorHAnsi"/>
          <w:lang w:val="en-GB"/>
        </w:rPr>
      </w:pPr>
    </w:p>
    <w:p w14:paraId="0FEE20C9" w14:textId="79FDE0B5" w:rsidR="00F04CFB" w:rsidRPr="00293EDF" w:rsidRDefault="00F04CFB" w:rsidP="00F04CFB">
      <w:pPr>
        <w:pStyle w:val="a3"/>
        <w:ind w:left="100"/>
        <w:jc w:val="both"/>
        <w:rPr>
          <w:rFonts w:asciiTheme="minorHAnsi" w:hAnsiTheme="minorHAnsi" w:cstheme="minorHAnsi"/>
          <w:bCs/>
          <w:lang w:val="en-GB"/>
        </w:rPr>
      </w:pPr>
      <w:r w:rsidRPr="00293EDF">
        <w:rPr>
          <w:rFonts w:asciiTheme="minorHAnsi" w:hAnsiTheme="minorHAnsi" w:cstheme="minorHAnsi"/>
          <w:b/>
          <w:bCs/>
          <w:lang w:val="en-GB"/>
        </w:rPr>
        <w:t xml:space="preserve">Key Result #1 </w:t>
      </w:r>
      <w:r w:rsidRPr="00293EDF">
        <w:rPr>
          <w:rFonts w:asciiTheme="minorHAnsi" w:hAnsiTheme="minorHAnsi" w:cstheme="minorHAnsi"/>
          <w:bCs/>
          <w:lang w:val="en-GB"/>
        </w:rPr>
        <w:t xml:space="preserve">- Support the implementation of </w:t>
      </w:r>
      <w:r w:rsidR="000F40D5" w:rsidRPr="00293EDF">
        <w:rPr>
          <w:rFonts w:asciiTheme="minorHAnsi" w:hAnsiTheme="minorHAnsi" w:cstheme="minorHAnsi"/>
          <w:bCs/>
          <w:lang w:val="en-GB"/>
        </w:rPr>
        <w:t>WHFP</w:t>
      </w:r>
      <w:r w:rsidRPr="00293EDF">
        <w:rPr>
          <w:rFonts w:asciiTheme="minorHAnsi" w:hAnsiTheme="minorHAnsi" w:cstheme="minorHAnsi"/>
          <w:bCs/>
          <w:lang w:val="en-GB"/>
        </w:rPr>
        <w:t xml:space="preserve"> minimum operating security standards (MOSS) (50%).</w:t>
      </w:r>
    </w:p>
    <w:p w14:paraId="3D6C847B" w14:textId="77777777" w:rsidR="00F04CFB" w:rsidRPr="00293EDF" w:rsidRDefault="00F04CFB" w:rsidP="00F04CFB">
      <w:pPr>
        <w:pStyle w:val="a3"/>
        <w:ind w:left="100"/>
        <w:jc w:val="both"/>
        <w:rPr>
          <w:rFonts w:asciiTheme="minorHAnsi" w:hAnsiTheme="minorHAnsi" w:cstheme="minorHAnsi"/>
          <w:b/>
          <w:bCs/>
          <w:lang w:val="en-GB"/>
        </w:rPr>
      </w:pPr>
    </w:p>
    <w:p w14:paraId="5519BFF9" w14:textId="274103B4" w:rsidR="00AD399D" w:rsidRPr="00293EDF" w:rsidRDefault="00381AEF" w:rsidP="00E82BD5">
      <w:pPr>
        <w:pStyle w:val="a3"/>
        <w:numPr>
          <w:ilvl w:val="0"/>
          <w:numId w:val="10"/>
        </w:numPr>
        <w:jc w:val="both"/>
        <w:rPr>
          <w:rFonts w:asciiTheme="minorHAnsi" w:hAnsiTheme="minorHAnsi" w:cstheme="minorHAnsi"/>
          <w:lang w:val="en-GB"/>
        </w:rPr>
      </w:pPr>
      <w:r w:rsidRPr="00293EDF">
        <w:rPr>
          <w:rFonts w:asciiTheme="minorHAnsi" w:hAnsiTheme="minorHAnsi" w:cstheme="minorHAnsi"/>
          <w:bCs/>
          <w:lang w:val="en-GB"/>
        </w:rPr>
        <w:t>Working with the programme team c</w:t>
      </w:r>
      <w:r w:rsidR="00AD399D" w:rsidRPr="00293EDF">
        <w:rPr>
          <w:rFonts w:asciiTheme="minorHAnsi" w:hAnsiTheme="minorHAnsi" w:cstheme="minorHAnsi"/>
          <w:bCs/>
          <w:lang w:val="en-GB"/>
        </w:rPr>
        <w:t xml:space="preserve">onducts </w:t>
      </w:r>
      <w:r w:rsidRPr="00293EDF">
        <w:rPr>
          <w:rFonts w:asciiTheme="minorHAnsi" w:hAnsiTheme="minorHAnsi" w:cstheme="minorHAnsi"/>
          <w:bCs/>
          <w:lang w:val="en-GB"/>
        </w:rPr>
        <w:t xml:space="preserve">a </w:t>
      </w:r>
      <w:r w:rsidR="00E93FB9" w:rsidRPr="00293EDF">
        <w:rPr>
          <w:rFonts w:asciiTheme="minorHAnsi" w:hAnsiTheme="minorHAnsi" w:cstheme="minorHAnsi"/>
          <w:bCs/>
          <w:lang w:val="en-GB"/>
        </w:rPr>
        <w:t>security risk assessment</w:t>
      </w:r>
      <w:r w:rsidR="00AD399D" w:rsidRPr="00293EDF">
        <w:rPr>
          <w:rFonts w:asciiTheme="minorHAnsi" w:hAnsiTheme="minorHAnsi" w:cstheme="minorHAnsi"/>
          <w:bCs/>
          <w:lang w:val="en-GB"/>
        </w:rPr>
        <w:t xml:space="preserve"> </w:t>
      </w:r>
      <w:r w:rsidRPr="00293EDF">
        <w:rPr>
          <w:rFonts w:asciiTheme="minorHAnsi" w:hAnsiTheme="minorHAnsi" w:cstheme="minorHAnsi"/>
          <w:bCs/>
          <w:lang w:val="en-GB"/>
        </w:rPr>
        <w:t>against proposed areas of intervention</w:t>
      </w:r>
      <w:r w:rsidR="00AD399D" w:rsidRPr="00293EDF">
        <w:rPr>
          <w:rFonts w:asciiTheme="minorHAnsi" w:hAnsiTheme="minorHAnsi" w:cstheme="minorHAnsi"/>
          <w:bCs/>
          <w:lang w:val="en-GB"/>
        </w:rPr>
        <w:t xml:space="preserve">; </w:t>
      </w:r>
    </w:p>
    <w:p w14:paraId="6A467B58" w14:textId="486F3D88" w:rsidR="00F04CFB" w:rsidRPr="00C07BA8" w:rsidRDefault="00F04CFB" w:rsidP="00E82BD5">
      <w:pPr>
        <w:pStyle w:val="a3"/>
        <w:numPr>
          <w:ilvl w:val="0"/>
          <w:numId w:val="10"/>
        </w:numPr>
        <w:jc w:val="both"/>
        <w:rPr>
          <w:rFonts w:asciiTheme="minorHAnsi" w:hAnsiTheme="minorHAnsi" w:cstheme="minorHAnsi"/>
          <w:lang w:val="en-GB"/>
        </w:rPr>
      </w:pPr>
      <w:r w:rsidRPr="00293EDF">
        <w:rPr>
          <w:rFonts w:asciiTheme="minorHAnsi" w:hAnsiTheme="minorHAnsi" w:cstheme="minorHAnsi"/>
          <w:lang w:val="en-GB"/>
        </w:rPr>
        <w:t xml:space="preserve">Creates a </w:t>
      </w:r>
      <w:r w:rsidR="00AD399D" w:rsidRPr="00293EDF">
        <w:rPr>
          <w:rFonts w:asciiTheme="minorHAnsi" w:hAnsiTheme="minorHAnsi" w:cstheme="minorHAnsi"/>
          <w:lang w:val="en-GB"/>
        </w:rPr>
        <w:t>country</w:t>
      </w:r>
      <w:r w:rsidRPr="00293EDF">
        <w:rPr>
          <w:rFonts w:asciiTheme="minorHAnsi" w:hAnsiTheme="minorHAnsi" w:cstheme="minorHAnsi"/>
          <w:lang w:val="en-GB"/>
        </w:rPr>
        <w:t xml:space="preserve"> risk assessment, risk treatment plans, </w:t>
      </w:r>
      <w:r w:rsidR="00381AEF" w:rsidRPr="00293EDF">
        <w:rPr>
          <w:rFonts w:asciiTheme="minorHAnsi" w:hAnsiTheme="minorHAnsi" w:cstheme="minorHAnsi"/>
          <w:lang w:val="en-GB"/>
        </w:rPr>
        <w:t xml:space="preserve">and </w:t>
      </w:r>
      <w:r w:rsidRPr="00293EDF">
        <w:rPr>
          <w:rFonts w:asciiTheme="minorHAnsi" w:hAnsiTheme="minorHAnsi" w:cstheme="minorHAnsi"/>
          <w:lang w:val="en-GB"/>
        </w:rPr>
        <w:t xml:space="preserve">monitoring systems, and evaluates the consequences of risk </w:t>
      </w:r>
      <w:r w:rsidRPr="00C07BA8">
        <w:rPr>
          <w:rFonts w:asciiTheme="minorHAnsi" w:hAnsiTheme="minorHAnsi" w:cstheme="minorHAnsi"/>
          <w:lang w:val="en-GB"/>
        </w:rPr>
        <w:t xml:space="preserve">and risk treatment </w:t>
      </w:r>
      <w:r w:rsidR="00AD399D" w:rsidRPr="00C07BA8">
        <w:rPr>
          <w:rFonts w:asciiTheme="minorHAnsi" w:hAnsiTheme="minorHAnsi" w:cstheme="minorHAnsi"/>
          <w:lang w:val="en-GB"/>
        </w:rPr>
        <w:t>plans;</w:t>
      </w:r>
    </w:p>
    <w:p w14:paraId="1A2746F9" w14:textId="72CFFFC2" w:rsidR="006943E2" w:rsidRPr="00C07BA8" w:rsidRDefault="006943E2" w:rsidP="00E82BD5">
      <w:pPr>
        <w:pStyle w:val="a7"/>
        <w:numPr>
          <w:ilvl w:val="0"/>
          <w:numId w:val="10"/>
        </w:numPr>
        <w:tabs>
          <w:tab w:val="left" w:pos="461"/>
        </w:tabs>
        <w:spacing w:before="1"/>
        <w:ind w:right="115"/>
        <w:jc w:val="left"/>
        <w:rPr>
          <w:rFonts w:asciiTheme="minorHAnsi" w:hAnsiTheme="minorHAnsi" w:cstheme="minorHAnsi"/>
          <w:lang w:val="en-GB"/>
        </w:rPr>
      </w:pPr>
      <w:r w:rsidRPr="00C07BA8">
        <w:rPr>
          <w:rFonts w:asciiTheme="minorHAnsi" w:hAnsiTheme="minorHAnsi" w:cstheme="minorHAnsi"/>
          <w:lang w:val="en-GB"/>
        </w:rPr>
        <w:t>Leads security planning and organising for missions in the field;</w:t>
      </w:r>
    </w:p>
    <w:p w14:paraId="2CF6E0BF" w14:textId="13CFFF61" w:rsidR="00F04CFB" w:rsidRPr="00C07BA8" w:rsidRDefault="00F04CFB" w:rsidP="00E82BD5">
      <w:pPr>
        <w:pStyle w:val="a3"/>
        <w:numPr>
          <w:ilvl w:val="0"/>
          <w:numId w:val="10"/>
        </w:numPr>
        <w:jc w:val="both"/>
        <w:rPr>
          <w:rFonts w:asciiTheme="minorHAnsi" w:hAnsiTheme="minorHAnsi" w:cstheme="minorHAnsi"/>
          <w:lang w:val="en-GB"/>
        </w:rPr>
      </w:pPr>
      <w:r w:rsidRPr="00C07BA8">
        <w:rPr>
          <w:rFonts w:asciiTheme="minorHAnsi" w:hAnsiTheme="minorHAnsi" w:cstheme="minorHAnsi"/>
          <w:lang w:val="en-GB"/>
        </w:rPr>
        <w:t xml:space="preserve">Monitors change in context across </w:t>
      </w:r>
      <w:r w:rsidR="00AD399D" w:rsidRPr="00C07BA8">
        <w:rPr>
          <w:rFonts w:asciiTheme="minorHAnsi" w:hAnsiTheme="minorHAnsi" w:cstheme="minorHAnsi"/>
          <w:lang w:val="en-GB"/>
        </w:rPr>
        <w:t>programme locations</w:t>
      </w:r>
      <w:r w:rsidRPr="00C07BA8">
        <w:rPr>
          <w:rFonts w:asciiTheme="minorHAnsi" w:hAnsiTheme="minorHAnsi" w:cstheme="minorHAnsi"/>
          <w:lang w:val="en-GB"/>
        </w:rPr>
        <w:t xml:space="preserve"> and triggers for mitigation;</w:t>
      </w:r>
    </w:p>
    <w:p w14:paraId="766F8C8B" w14:textId="1B2DBACB" w:rsidR="007811CD" w:rsidRPr="00C07BA8" w:rsidRDefault="007811CD" w:rsidP="00E82BD5">
      <w:pPr>
        <w:pStyle w:val="a3"/>
        <w:numPr>
          <w:ilvl w:val="0"/>
          <w:numId w:val="10"/>
        </w:numPr>
        <w:jc w:val="both"/>
        <w:rPr>
          <w:rFonts w:asciiTheme="minorHAnsi" w:hAnsiTheme="minorHAnsi" w:cstheme="minorHAnsi"/>
          <w:lang w:val="en-GB"/>
        </w:rPr>
      </w:pPr>
      <w:r w:rsidRPr="00C07BA8">
        <w:rPr>
          <w:rFonts w:asciiTheme="minorHAnsi" w:hAnsiTheme="minorHAnsi" w:cstheme="minorHAnsi"/>
          <w:lang w:val="en-GB"/>
        </w:rPr>
        <w:t xml:space="preserve">Provides timely reporting and alerts </w:t>
      </w:r>
      <w:r w:rsidR="003B3BAD" w:rsidRPr="00C07BA8">
        <w:rPr>
          <w:rFonts w:asciiTheme="minorHAnsi" w:hAnsiTheme="minorHAnsi" w:cstheme="minorHAnsi"/>
          <w:lang w:val="en-GB"/>
        </w:rPr>
        <w:t xml:space="preserve">internally / externally </w:t>
      </w:r>
      <w:r w:rsidRPr="00C07BA8">
        <w:rPr>
          <w:rFonts w:asciiTheme="minorHAnsi" w:hAnsiTheme="minorHAnsi" w:cstheme="minorHAnsi"/>
          <w:lang w:val="en-GB"/>
        </w:rPr>
        <w:t>on security issues</w:t>
      </w:r>
      <w:r w:rsidR="00AC76E6" w:rsidRPr="00C07BA8">
        <w:rPr>
          <w:rFonts w:asciiTheme="minorHAnsi" w:hAnsiTheme="minorHAnsi" w:cstheme="minorHAnsi"/>
          <w:lang w:val="en-GB"/>
        </w:rPr>
        <w:t>;</w:t>
      </w:r>
      <w:r w:rsidRPr="00C07BA8">
        <w:rPr>
          <w:rFonts w:asciiTheme="minorHAnsi" w:hAnsiTheme="minorHAnsi" w:cstheme="minorHAnsi"/>
          <w:lang w:val="en-GB"/>
        </w:rPr>
        <w:t xml:space="preserve"> </w:t>
      </w:r>
    </w:p>
    <w:p w14:paraId="7CC1E3D3" w14:textId="5D55478C" w:rsidR="007811CD" w:rsidRPr="00C07BA8" w:rsidRDefault="007811CD" w:rsidP="00E82BD5">
      <w:pPr>
        <w:pStyle w:val="a3"/>
        <w:numPr>
          <w:ilvl w:val="0"/>
          <w:numId w:val="10"/>
        </w:numPr>
        <w:jc w:val="both"/>
        <w:rPr>
          <w:rFonts w:asciiTheme="minorHAnsi" w:hAnsiTheme="minorHAnsi" w:cstheme="minorHAnsi"/>
          <w:lang w:val="en-GB"/>
        </w:rPr>
      </w:pPr>
      <w:r w:rsidRPr="00C07BA8">
        <w:rPr>
          <w:rFonts w:asciiTheme="minorHAnsi" w:hAnsiTheme="minorHAnsi" w:cstheme="minorHAnsi"/>
          <w:lang w:val="en-GB"/>
        </w:rPr>
        <w:t xml:space="preserve">Overseas the provision of duty of care of </w:t>
      </w:r>
      <w:r w:rsidR="00AD399D" w:rsidRPr="00C07BA8">
        <w:rPr>
          <w:rFonts w:asciiTheme="minorHAnsi" w:hAnsiTheme="minorHAnsi" w:cstheme="minorHAnsi"/>
          <w:lang w:val="en-GB"/>
        </w:rPr>
        <w:t>all WHFP</w:t>
      </w:r>
      <w:r w:rsidR="008270EF" w:rsidRPr="00C07BA8">
        <w:rPr>
          <w:rFonts w:asciiTheme="minorHAnsi" w:hAnsiTheme="minorHAnsi" w:cstheme="minorHAnsi"/>
          <w:lang w:val="en-GB"/>
        </w:rPr>
        <w:t xml:space="preserve"> staff</w:t>
      </w:r>
      <w:r w:rsidRPr="00C07BA8">
        <w:rPr>
          <w:rFonts w:asciiTheme="minorHAnsi" w:hAnsiTheme="minorHAnsi" w:cstheme="minorHAnsi"/>
          <w:lang w:val="en-GB"/>
        </w:rPr>
        <w:t xml:space="preserve"> on duty travel</w:t>
      </w:r>
      <w:r w:rsidR="00AC76E6" w:rsidRPr="00C07BA8">
        <w:rPr>
          <w:rFonts w:asciiTheme="minorHAnsi" w:hAnsiTheme="minorHAnsi" w:cstheme="minorHAnsi"/>
          <w:lang w:val="en-GB"/>
        </w:rPr>
        <w:t>;</w:t>
      </w:r>
      <w:r w:rsidRPr="00C07BA8">
        <w:rPr>
          <w:rFonts w:asciiTheme="minorHAnsi" w:hAnsiTheme="minorHAnsi" w:cstheme="minorHAnsi"/>
          <w:lang w:val="en-GB"/>
        </w:rPr>
        <w:t xml:space="preserve"> </w:t>
      </w:r>
    </w:p>
    <w:p w14:paraId="5007F220" w14:textId="32F3F59F" w:rsidR="00F04CFB" w:rsidRPr="00C07BA8" w:rsidRDefault="00F04CFB" w:rsidP="00E82BD5">
      <w:pPr>
        <w:pStyle w:val="a3"/>
        <w:numPr>
          <w:ilvl w:val="0"/>
          <w:numId w:val="10"/>
        </w:numPr>
        <w:jc w:val="both"/>
        <w:rPr>
          <w:rFonts w:asciiTheme="minorHAnsi" w:hAnsiTheme="minorHAnsi" w:cstheme="minorHAnsi"/>
          <w:lang w:val="en-GB"/>
        </w:rPr>
      </w:pPr>
      <w:r w:rsidRPr="00C07BA8">
        <w:rPr>
          <w:rFonts w:asciiTheme="minorHAnsi" w:hAnsiTheme="minorHAnsi" w:cstheme="minorHAnsi"/>
          <w:lang w:val="en-GB"/>
        </w:rPr>
        <w:t xml:space="preserve">Oversees and coordinates security plan updates, ensuring </w:t>
      </w:r>
      <w:r w:rsidR="006943E2" w:rsidRPr="00C07BA8">
        <w:rPr>
          <w:rFonts w:asciiTheme="minorHAnsi" w:hAnsiTheme="minorHAnsi" w:cstheme="minorHAnsi"/>
          <w:lang w:val="en-GB"/>
        </w:rPr>
        <w:t>maintenance</w:t>
      </w:r>
      <w:r w:rsidRPr="00C07BA8">
        <w:rPr>
          <w:rFonts w:asciiTheme="minorHAnsi" w:hAnsiTheme="minorHAnsi" w:cstheme="minorHAnsi"/>
          <w:lang w:val="en-GB"/>
        </w:rPr>
        <w:t xml:space="preserve"> </w:t>
      </w:r>
      <w:r w:rsidR="006943E2" w:rsidRPr="00C07BA8">
        <w:rPr>
          <w:rFonts w:asciiTheme="minorHAnsi" w:hAnsiTheme="minorHAnsi" w:cstheme="minorHAnsi"/>
          <w:lang w:val="en-GB"/>
        </w:rPr>
        <w:t xml:space="preserve">of </w:t>
      </w:r>
      <w:r w:rsidRPr="00C07BA8">
        <w:rPr>
          <w:rFonts w:asciiTheme="minorHAnsi" w:hAnsiTheme="minorHAnsi" w:cstheme="minorHAnsi"/>
          <w:lang w:val="en-GB"/>
        </w:rPr>
        <w:t>realistic and current risk assessments, mitigation measures, and contingency plans;</w:t>
      </w:r>
    </w:p>
    <w:p w14:paraId="5BE08BB7" w14:textId="69E2AF2E" w:rsidR="00F04CFB" w:rsidRPr="00C07BA8" w:rsidRDefault="00F04CFB" w:rsidP="00E82BD5">
      <w:pPr>
        <w:pStyle w:val="a3"/>
        <w:numPr>
          <w:ilvl w:val="0"/>
          <w:numId w:val="10"/>
        </w:numPr>
        <w:jc w:val="both"/>
        <w:rPr>
          <w:rFonts w:asciiTheme="minorHAnsi" w:hAnsiTheme="minorHAnsi" w:cstheme="minorHAnsi"/>
          <w:lang w:val="en-GB"/>
        </w:rPr>
      </w:pPr>
      <w:r w:rsidRPr="00C07BA8">
        <w:rPr>
          <w:rFonts w:asciiTheme="minorHAnsi" w:hAnsiTheme="minorHAnsi" w:cstheme="minorHAnsi"/>
          <w:lang w:val="en-GB"/>
        </w:rPr>
        <w:t>Ensures risk assessments for all new projects or emergency response locations are conducted accurately and timely;</w:t>
      </w:r>
    </w:p>
    <w:p w14:paraId="505CE05E" w14:textId="45F96244" w:rsidR="00F04CFB" w:rsidRPr="00C07BA8" w:rsidRDefault="00F04CFB" w:rsidP="00E82BD5">
      <w:pPr>
        <w:pStyle w:val="a3"/>
        <w:numPr>
          <w:ilvl w:val="0"/>
          <w:numId w:val="10"/>
        </w:numPr>
        <w:jc w:val="both"/>
        <w:rPr>
          <w:rFonts w:asciiTheme="minorHAnsi" w:hAnsiTheme="minorHAnsi" w:cstheme="minorHAnsi"/>
          <w:lang w:val="en-GB"/>
        </w:rPr>
      </w:pPr>
      <w:r w:rsidRPr="00C07BA8">
        <w:rPr>
          <w:rFonts w:asciiTheme="minorHAnsi" w:hAnsiTheme="minorHAnsi" w:cstheme="minorHAnsi"/>
          <w:lang w:val="en-GB"/>
        </w:rPr>
        <w:t xml:space="preserve">Identifies training opportunities </w:t>
      </w:r>
      <w:r w:rsidR="008270EF" w:rsidRPr="00C07BA8">
        <w:rPr>
          <w:rFonts w:asciiTheme="minorHAnsi" w:hAnsiTheme="minorHAnsi" w:cstheme="minorHAnsi"/>
          <w:lang w:val="en-GB"/>
        </w:rPr>
        <w:t>for</w:t>
      </w:r>
      <w:r w:rsidRPr="00C07BA8">
        <w:rPr>
          <w:rFonts w:asciiTheme="minorHAnsi" w:hAnsiTheme="minorHAnsi" w:cstheme="minorHAnsi"/>
          <w:lang w:val="en-GB"/>
        </w:rPr>
        <w:t xml:space="preserve"> staff and ensures staff has adequate time to engage in appropriate level training opportunities;</w:t>
      </w:r>
      <w:r w:rsidR="00122BBC" w:rsidRPr="00C07BA8">
        <w:rPr>
          <w:rFonts w:asciiTheme="minorHAnsi" w:hAnsiTheme="minorHAnsi" w:cstheme="minorHAnsi"/>
          <w:lang w:val="en-GB"/>
        </w:rPr>
        <w:t xml:space="preserve"> </w:t>
      </w:r>
    </w:p>
    <w:p w14:paraId="7395B1F9" w14:textId="19346FC6" w:rsidR="00FD620B" w:rsidRPr="00C07BA8" w:rsidRDefault="00381AEF" w:rsidP="00E82BD5">
      <w:pPr>
        <w:pStyle w:val="a3"/>
        <w:numPr>
          <w:ilvl w:val="0"/>
          <w:numId w:val="10"/>
        </w:numPr>
        <w:jc w:val="both"/>
        <w:rPr>
          <w:rFonts w:asciiTheme="minorHAnsi" w:hAnsiTheme="minorHAnsi" w:cstheme="minorHAnsi"/>
          <w:lang w:val="en-GB"/>
        </w:rPr>
      </w:pPr>
      <w:r>
        <w:rPr>
          <w:rFonts w:asciiTheme="minorHAnsi" w:hAnsiTheme="minorHAnsi" w:cstheme="minorHAnsi"/>
          <w:lang w:val="en-GB"/>
        </w:rPr>
        <w:t>Provides a weekly security update, written or verbal, to all staff</w:t>
      </w:r>
      <w:r w:rsidR="00FD620B" w:rsidRPr="00C07BA8">
        <w:rPr>
          <w:rFonts w:asciiTheme="minorHAnsi" w:hAnsiTheme="minorHAnsi" w:cstheme="minorHAnsi"/>
          <w:lang w:val="en-GB"/>
        </w:rPr>
        <w:t>; and</w:t>
      </w:r>
    </w:p>
    <w:p w14:paraId="16185DC7" w14:textId="7A997D19" w:rsidR="00F04CFB" w:rsidRPr="00C07BA8" w:rsidRDefault="00F04CFB" w:rsidP="00E82BD5">
      <w:pPr>
        <w:pStyle w:val="a3"/>
        <w:numPr>
          <w:ilvl w:val="0"/>
          <w:numId w:val="10"/>
        </w:numPr>
        <w:jc w:val="both"/>
        <w:rPr>
          <w:rFonts w:asciiTheme="minorHAnsi" w:hAnsiTheme="minorHAnsi" w:cstheme="minorHAnsi"/>
          <w:lang w:val="en-GB"/>
        </w:rPr>
      </w:pPr>
      <w:r w:rsidRPr="00C07BA8">
        <w:rPr>
          <w:rFonts w:asciiTheme="minorHAnsi" w:hAnsiTheme="minorHAnsi" w:cstheme="minorHAnsi"/>
          <w:lang w:val="en-GB"/>
        </w:rPr>
        <w:lastRenderedPageBreak/>
        <w:t>Provide in-country surge capacity for fields when required.</w:t>
      </w:r>
    </w:p>
    <w:p w14:paraId="6D611360" w14:textId="77777777" w:rsidR="008270EF" w:rsidRPr="00C07BA8" w:rsidRDefault="008270EF" w:rsidP="008270EF">
      <w:pPr>
        <w:pStyle w:val="a3"/>
        <w:ind w:left="720"/>
        <w:jc w:val="both"/>
        <w:rPr>
          <w:rFonts w:asciiTheme="minorHAnsi" w:hAnsiTheme="minorHAnsi" w:cstheme="minorHAnsi"/>
          <w:lang w:val="en-GB"/>
        </w:rPr>
      </w:pPr>
    </w:p>
    <w:p w14:paraId="3FD256C9" w14:textId="77777777" w:rsidR="00F04CFB" w:rsidRPr="00C07BA8" w:rsidRDefault="00F04CFB" w:rsidP="00F04CFB">
      <w:pPr>
        <w:pStyle w:val="a3"/>
        <w:ind w:left="100"/>
        <w:jc w:val="both"/>
        <w:rPr>
          <w:rFonts w:asciiTheme="minorHAnsi" w:hAnsiTheme="minorHAnsi" w:cstheme="minorHAnsi"/>
          <w:b/>
          <w:lang w:val="en-GB"/>
        </w:rPr>
      </w:pPr>
    </w:p>
    <w:p w14:paraId="03583F68" w14:textId="77777777" w:rsidR="00F04CFB" w:rsidRPr="00C07BA8" w:rsidRDefault="00F04CFB" w:rsidP="00F04CFB">
      <w:pPr>
        <w:pStyle w:val="a3"/>
        <w:ind w:left="100"/>
        <w:jc w:val="both"/>
        <w:rPr>
          <w:rFonts w:asciiTheme="minorHAnsi" w:hAnsiTheme="minorHAnsi" w:cstheme="minorHAnsi"/>
          <w:bCs/>
          <w:lang w:val="en-GB"/>
        </w:rPr>
      </w:pPr>
      <w:r w:rsidRPr="00C07BA8">
        <w:rPr>
          <w:rFonts w:asciiTheme="minorHAnsi" w:hAnsiTheme="minorHAnsi" w:cstheme="minorHAnsi"/>
          <w:b/>
          <w:bCs/>
          <w:lang w:val="en-GB"/>
        </w:rPr>
        <w:t>Key Result #2</w:t>
      </w:r>
      <w:r w:rsidRPr="00C07BA8">
        <w:rPr>
          <w:rFonts w:asciiTheme="minorHAnsi" w:hAnsiTheme="minorHAnsi" w:cstheme="minorHAnsi"/>
          <w:bCs/>
          <w:lang w:val="en-GB"/>
        </w:rPr>
        <w:t xml:space="preserve"> – Influence and Leadership (25%).</w:t>
      </w:r>
    </w:p>
    <w:p w14:paraId="6B8518D9" w14:textId="77777777" w:rsidR="00F04CFB" w:rsidRPr="00C07BA8" w:rsidRDefault="00F04CFB" w:rsidP="00F04CFB">
      <w:pPr>
        <w:pStyle w:val="a3"/>
        <w:ind w:left="100"/>
        <w:jc w:val="both"/>
        <w:rPr>
          <w:rFonts w:asciiTheme="minorHAnsi" w:hAnsiTheme="minorHAnsi" w:cstheme="minorHAnsi"/>
          <w:i/>
          <w:iCs/>
          <w:lang w:val="en-GB"/>
        </w:rPr>
      </w:pPr>
    </w:p>
    <w:p w14:paraId="6C173324" w14:textId="6B1411D2" w:rsidR="00F04CFB" w:rsidRPr="00C07BA8" w:rsidRDefault="00F04CFB" w:rsidP="00A405F0">
      <w:pPr>
        <w:pStyle w:val="a3"/>
        <w:numPr>
          <w:ilvl w:val="0"/>
          <w:numId w:val="11"/>
        </w:numPr>
        <w:jc w:val="both"/>
        <w:rPr>
          <w:rFonts w:asciiTheme="minorHAnsi" w:hAnsiTheme="minorHAnsi" w:cstheme="minorHAnsi"/>
          <w:lang w:val="en-GB"/>
        </w:rPr>
      </w:pPr>
      <w:r w:rsidRPr="00C07BA8">
        <w:rPr>
          <w:rFonts w:asciiTheme="minorHAnsi" w:hAnsiTheme="minorHAnsi" w:cstheme="minorHAnsi"/>
          <w:lang w:val="en-GB"/>
        </w:rPr>
        <w:t xml:space="preserve">Provide technical advice and support to the </w:t>
      </w:r>
      <w:r w:rsidR="00A405F0" w:rsidRPr="00C07BA8">
        <w:rPr>
          <w:rFonts w:asciiTheme="minorHAnsi" w:hAnsiTheme="minorHAnsi" w:cstheme="minorHAnsi"/>
          <w:lang w:val="en-GB"/>
        </w:rPr>
        <w:t xml:space="preserve">Executive </w:t>
      </w:r>
      <w:r w:rsidRPr="00C07BA8">
        <w:rPr>
          <w:rFonts w:asciiTheme="minorHAnsi" w:hAnsiTheme="minorHAnsi" w:cstheme="minorHAnsi"/>
          <w:lang w:val="en-GB"/>
        </w:rPr>
        <w:t>Director;</w:t>
      </w:r>
    </w:p>
    <w:p w14:paraId="5D406331" w14:textId="1A6B7559" w:rsidR="00F04CFB" w:rsidRPr="00293EDF" w:rsidRDefault="00F04CFB" w:rsidP="00A405F0">
      <w:pPr>
        <w:pStyle w:val="a3"/>
        <w:numPr>
          <w:ilvl w:val="0"/>
          <w:numId w:val="11"/>
        </w:numPr>
        <w:jc w:val="both"/>
        <w:rPr>
          <w:rFonts w:asciiTheme="minorHAnsi" w:hAnsiTheme="minorHAnsi" w:cstheme="minorHAnsi"/>
          <w:lang w:val="en-GB"/>
        </w:rPr>
      </w:pPr>
      <w:r w:rsidRPr="00293EDF">
        <w:rPr>
          <w:rFonts w:asciiTheme="minorHAnsi" w:hAnsiTheme="minorHAnsi" w:cstheme="minorHAnsi"/>
          <w:lang w:val="en-GB"/>
        </w:rPr>
        <w:t xml:space="preserve">Train, coach, and mentor </w:t>
      </w:r>
      <w:r w:rsidR="00A405F0" w:rsidRPr="00293EDF">
        <w:rPr>
          <w:rFonts w:asciiTheme="minorHAnsi" w:hAnsiTheme="minorHAnsi" w:cstheme="minorHAnsi"/>
          <w:lang w:val="en-GB"/>
        </w:rPr>
        <w:t>WHFP</w:t>
      </w:r>
      <w:r w:rsidR="00600C38" w:rsidRPr="00293EDF">
        <w:rPr>
          <w:rFonts w:asciiTheme="minorHAnsi" w:hAnsiTheme="minorHAnsi" w:cstheme="minorHAnsi"/>
          <w:lang w:val="en-GB"/>
        </w:rPr>
        <w:t xml:space="preserve"> </w:t>
      </w:r>
      <w:r w:rsidRPr="00293EDF">
        <w:rPr>
          <w:rFonts w:asciiTheme="minorHAnsi" w:hAnsiTheme="minorHAnsi" w:cstheme="minorHAnsi"/>
          <w:lang w:val="en-GB"/>
        </w:rPr>
        <w:t>staff at all levels on integrated security and leadership development to strengthen their skills in their professional area</w:t>
      </w:r>
      <w:r w:rsidR="00A405F0" w:rsidRPr="00293EDF">
        <w:rPr>
          <w:rFonts w:asciiTheme="minorHAnsi" w:hAnsiTheme="minorHAnsi" w:cstheme="minorHAnsi"/>
          <w:lang w:val="en-GB"/>
        </w:rPr>
        <w:t>;</w:t>
      </w:r>
      <w:r w:rsidRPr="00293EDF">
        <w:rPr>
          <w:rFonts w:asciiTheme="minorHAnsi" w:hAnsiTheme="minorHAnsi" w:cstheme="minorHAnsi"/>
          <w:lang w:val="en-GB"/>
        </w:rPr>
        <w:t xml:space="preserve"> </w:t>
      </w:r>
      <w:r w:rsidR="00A405F0" w:rsidRPr="00293EDF">
        <w:rPr>
          <w:rFonts w:asciiTheme="minorHAnsi" w:hAnsiTheme="minorHAnsi" w:cstheme="minorHAnsi"/>
          <w:lang w:val="en-GB"/>
        </w:rPr>
        <w:t>and</w:t>
      </w:r>
    </w:p>
    <w:p w14:paraId="3D1F6F6F" w14:textId="446707ED" w:rsidR="00F04CFB" w:rsidRPr="00293EDF" w:rsidRDefault="00F04CFB" w:rsidP="00A405F0">
      <w:pPr>
        <w:pStyle w:val="a3"/>
        <w:numPr>
          <w:ilvl w:val="0"/>
          <w:numId w:val="11"/>
        </w:numPr>
        <w:jc w:val="both"/>
        <w:rPr>
          <w:rFonts w:asciiTheme="minorHAnsi" w:hAnsiTheme="minorHAnsi" w:cstheme="minorHAnsi"/>
          <w:lang w:val="en-GB"/>
        </w:rPr>
      </w:pPr>
      <w:r w:rsidRPr="00293EDF">
        <w:rPr>
          <w:rFonts w:asciiTheme="minorHAnsi" w:hAnsiTheme="minorHAnsi" w:cstheme="minorHAnsi"/>
          <w:lang w:val="en-GB"/>
        </w:rPr>
        <w:t xml:space="preserve">Represent </w:t>
      </w:r>
      <w:r w:rsidR="000F40D5" w:rsidRPr="00293EDF">
        <w:rPr>
          <w:rFonts w:asciiTheme="minorHAnsi" w:hAnsiTheme="minorHAnsi" w:cstheme="minorHAnsi"/>
          <w:lang w:val="en-GB"/>
        </w:rPr>
        <w:t>WHFP</w:t>
      </w:r>
      <w:r w:rsidRPr="00293EDF">
        <w:rPr>
          <w:rFonts w:asciiTheme="minorHAnsi" w:hAnsiTheme="minorHAnsi" w:cstheme="minorHAnsi"/>
          <w:lang w:val="en-GB"/>
        </w:rPr>
        <w:t xml:space="preserve"> externally in interagency security forums.</w:t>
      </w:r>
    </w:p>
    <w:p w14:paraId="7A02BA41" w14:textId="77777777" w:rsidR="00F04CFB" w:rsidRPr="00293EDF" w:rsidRDefault="00F04CFB" w:rsidP="00F04CFB">
      <w:pPr>
        <w:pStyle w:val="a3"/>
        <w:ind w:left="100"/>
        <w:jc w:val="both"/>
        <w:rPr>
          <w:rFonts w:asciiTheme="minorHAnsi" w:hAnsiTheme="minorHAnsi" w:cstheme="minorHAnsi"/>
          <w:lang w:val="en-GB"/>
        </w:rPr>
      </w:pPr>
    </w:p>
    <w:p w14:paraId="55B05403" w14:textId="77777777" w:rsidR="00F04CFB" w:rsidRPr="00C07BA8" w:rsidRDefault="00F04CFB" w:rsidP="00F04CFB">
      <w:pPr>
        <w:pStyle w:val="a3"/>
        <w:ind w:left="100"/>
        <w:jc w:val="both"/>
        <w:rPr>
          <w:rFonts w:asciiTheme="minorHAnsi" w:hAnsiTheme="minorHAnsi" w:cstheme="minorHAnsi"/>
          <w:lang w:val="en-GB"/>
        </w:rPr>
      </w:pPr>
      <w:r w:rsidRPr="00293EDF">
        <w:rPr>
          <w:rFonts w:asciiTheme="minorHAnsi" w:hAnsiTheme="minorHAnsi" w:cstheme="minorHAnsi"/>
          <w:b/>
          <w:bCs/>
          <w:lang w:val="en-GB"/>
        </w:rPr>
        <w:t>Key Result #3</w:t>
      </w:r>
      <w:r w:rsidRPr="00293EDF">
        <w:rPr>
          <w:rFonts w:asciiTheme="minorHAnsi" w:hAnsiTheme="minorHAnsi" w:cstheme="minorHAnsi"/>
          <w:bCs/>
          <w:lang w:val="en-GB"/>
        </w:rPr>
        <w:t xml:space="preserve"> </w:t>
      </w:r>
      <w:r w:rsidRPr="00293EDF">
        <w:rPr>
          <w:rFonts w:asciiTheme="minorHAnsi" w:hAnsiTheme="minorHAnsi" w:cstheme="minorHAnsi"/>
          <w:lang w:val="en-GB"/>
        </w:rPr>
        <w:t>– Incident Management (25%).</w:t>
      </w:r>
    </w:p>
    <w:p w14:paraId="6893CF6E" w14:textId="77777777" w:rsidR="00F04CFB" w:rsidRPr="00C07BA8" w:rsidRDefault="00F04CFB" w:rsidP="00F04CFB">
      <w:pPr>
        <w:pStyle w:val="a3"/>
        <w:ind w:left="100"/>
        <w:jc w:val="both"/>
        <w:rPr>
          <w:rFonts w:asciiTheme="minorHAnsi" w:hAnsiTheme="minorHAnsi" w:cstheme="minorHAnsi"/>
          <w:b/>
          <w:bCs/>
          <w:lang w:val="en-GB"/>
        </w:rPr>
      </w:pPr>
    </w:p>
    <w:p w14:paraId="09898EB9" w14:textId="53E9F825" w:rsidR="00F04CFB" w:rsidRPr="00C07BA8" w:rsidRDefault="00F04CFB" w:rsidP="0001500E">
      <w:pPr>
        <w:pStyle w:val="a3"/>
        <w:numPr>
          <w:ilvl w:val="0"/>
          <w:numId w:val="12"/>
        </w:numPr>
        <w:jc w:val="both"/>
        <w:rPr>
          <w:rFonts w:asciiTheme="minorHAnsi" w:hAnsiTheme="minorHAnsi" w:cstheme="minorHAnsi"/>
          <w:b/>
          <w:bCs/>
          <w:lang w:val="en-GB"/>
        </w:rPr>
      </w:pPr>
      <w:r w:rsidRPr="00C07BA8">
        <w:rPr>
          <w:rFonts w:asciiTheme="minorHAnsi" w:hAnsiTheme="minorHAnsi" w:cstheme="minorHAnsi"/>
          <w:lang w:val="en-GB"/>
        </w:rPr>
        <w:t xml:space="preserve">Provide early warning updates and mitigation expertise to </w:t>
      </w:r>
      <w:r w:rsidR="0001500E" w:rsidRPr="00C07BA8">
        <w:rPr>
          <w:rFonts w:asciiTheme="minorHAnsi" w:hAnsiTheme="minorHAnsi" w:cstheme="minorHAnsi"/>
          <w:lang w:val="en-GB"/>
        </w:rPr>
        <w:t>Executive Director</w:t>
      </w:r>
      <w:r w:rsidRPr="00C07BA8">
        <w:rPr>
          <w:rFonts w:asciiTheme="minorHAnsi" w:hAnsiTheme="minorHAnsi" w:cstheme="minorHAnsi"/>
          <w:lang w:val="en-GB"/>
        </w:rPr>
        <w:t>;</w:t>
      </w:r>
    </w:p>
    <w:p w14:paraId="7D3507ED" w14:textId="660FA7E9" w:rsidR="00F04CFB" w:rsidRPr="00C07BA8" w:rsidRDefault="00F04CFB" w:rsidP="0001500E">
      <w:pPr>
        <w:pStyle w:val="a3"/>
        <w:numPr>
          <w:ilvl w:val="0"/>
          <w:numId w:val="12"/>
        </w:numPr>
        <w:jc w:val="both"/>
        <w:rPr>
          <w:rFonts w:asciiTheme="minorHAnsi" w:hAnsiTheme="minorHAnsi" w:cstheme="minorHAnsi"/>
          <w:b/>
          <w:bCs/>
          <w:lang w:val="en-GB"/>
        </w:rPr>
      </w:pPr>
      <w:r w:rsidRPr="00C07BA8">
        <w:rPr>
          <w:rFonts w:asciiTheme="minorHAnsi" w:hAnsiTheme="minorHAnsi" w:cstheme="minorHAnsi"/>
          <w:lang w:val="en-GB"/>
        </w:rPr>
        <w:t xml:space="preserve">Manage the </w:t>
      </w:r>
      <w:r w:rsidR="0001500E" w:rsidRPr="00C07BA8">
        <w:rPr>
          <w:rFonts w:asciiTheme="minorHAnsi" w:hAnsiTheme="minorHAnsi" w:cstheme="minorHAnsi"/>
          <w:lang w:val="en-GB"/>
        </w:rPr>
        <w:t xml:space="preserve">initial </w:t>
      </w:r>
      <w:r w:rsidRPr="00C07BA8">
        <w:rPr>
          <w:rFonts w:asciiTheme="minorHAnsi" w:hAnsiTheme="minorHAnsi" w:cstheme="minorHAnsi"/>
          <w:lang w:val="en-GB"/>
        </w:rPr>
        <w:t xml:space="preserve">incident impact </w:t>
      </w:r>
      <w:r w:rsidR="0001500E" w:rsidRPr="00C07BA8">
        <w:rPr>
          <w:rFonts w:asciiTheme="minorHAnsi" w:hAnsiTheme="minorHAnsi" w:cstheme="minorHAnsi"/>
          <w:lang w:val="en-GB"/>
        </w:rPr>
        <w:t>on staff and programme activity</w:t>
      </w:r>
      <w:r w:rsidRPr="00C07BA8">
        <w:rPr>
          <w:rFonts w:asciiTheme="minorHAnsi" w:hAnsiTheme="minorHAnsi" w:cstheme="minorHAnsi"/>
          <w:lang w:val="en-GB"/>
        </w:rPr>
        <w:t>;</w:t>
      </w:r>
    </w:p>
    <w:p w14:paraId="5A40CF9F" w14:textId="0A96787D" w:rsidR="00F04CFB" w:rsidRPr="00C07BA8" w:rsidRDefault="00F04CFB" w:rsidP="0001500E">
      <w:pPr>
        <w:pStyle w:val="a3"/>
        <w:numPr>
          <w:ilvl w:val="0"/>
          <w:numId w:val="12"/>
        </w:numPr>
        <w:jc w:val="both"/>
        <w:rPr>
          <w:rFonts w:asciiTheme="minorHAnsi" w:hAnsiTheme="minorHAnsi" w:cstheme="minorHAnsi"/>
          <w:b/>
          <w:bCs/>
          <w:lang w:val="en-GB"/>
        </w:rPr>
      </w:pPr>
      <w:r w:rsidRPr="00C07BA8">
        <w:rPr>
          <w:rFonts w:asciiTheme="minorHAnsi" w:hAnsiTheme="minorHAnsi" w:cstheme="minorHAnsi"/>
          <w:lang w:val="en-GB"/>
        </w:rPr>
        <w:t xml:space="preserve">Support the </w:t>
      </w:r>
      <w:r w:rsidR="0001500E" w:rsidRPr="00C07BA8">
        <w:rPr>
          <w:rFonts w:asciiTheme="minorHAnsi" w:hAnsiTheme="minorHAnsi" w:cstheme="minorHAnsi"/>
          <w:lang w:val="en-GB"/>
        </w:rPr>
        <w:t>Executive Director</w:t>
      </w:r>
      <w:r w:rsidRPr="00C07BA8">
        <w:rPr>
          <w:rFonts w:asciiTheme="minorHAnsi" w:hAnsiTheme="minorHAnsi" w:cstheme="minorHAnsi"/>
          <w:lang w:val="en-GB"/>
        </w:rPr>
        <w:t xml:space="preserve"> with incident response, reporting and post-incident action and follow-up;</w:t>
      </w:r>
      <w:r w:rsidR="0001500E" w:rsidRPr="00C07BA8">
        <w:rPr>
          <w:rFonts w:asciiTheme="minorHAnsi" w:hAnsiTheme="minorHAnsi" w:cstheme="minorHAnsi"/>
          <w:lang w:val="en-GB"/>
        </w:rPr>
        <w:t xml:space="preserve"> and</w:t>
      </w:r>
    </w:p>
    <w:p w14:paraId="524F1217" w14:textId="7445AE2B" w:rsidR="0001500E" w:rsidRPr="00C07BA8" w:rsidRDefault="0001500E" w:rsidP="0001500E">
      <w:pPr>
        <w:pStyle w:val="a3"/>
        <w:numPr>
          <w:ilvl w:val="0"/>
          <w:numId w:val="12"/>
        </w:numPr>
        <w:jc w:val="both"/>
        <w:rPr>
          <w:rFonts w:asciiTheme="minorHAnsi" w:hAnsiTheme="minorHAnsi" w:cstheme="minorHAnsi"/>
          <w:b/>
          <w:bCs/>
          <w:lang w:val="en-GB"/>
        </w:rPr>
      </w:pPr>
      <w:r w:rsidRPr="00C07BA8">
        <w:rPr>
          <w:rFonts w:asciiTheme="minorHAnsi" w:hAnsiTheme="minorHAnsi" w:cstheme="minorHAnsi"/>
          <w:lang w:val="en-GB"/>
        </w:rPr>
        <w:t>Embed, monitor and report on all incidents that directly impact WHFP.</w:t>
      </w:r>
    </w:p>
    <w:p w14:paraId="38D80546" w14:textId="77777777" w:rsidR="0001500E" w:rsidRPr="00C07BA8" w:rsidRDefault="0001500E" w:rsidP="0001500E">
      <w:pPr>
        <w:pStyle w:val="a3"/>
        <w:ind w:left="720"/>
        <w:jc w:val="both"/>
        <w:rPr>
          <w:rFonts w:asciiTheme="minorHAnsi" w:hAnsiTheme="minorHAnsi" w:cstheme="minorHAnsi"/>
          <w:b/>
          <w:bCs/>
          <w:lang w:val="en-GB"/>
        </w:rPr>
      </w:pPr>
    </w:p>
    <w:p w14:paraId="2777C975" w14:textId="77777777" w:rsidR="00F04CFB" w:rsidRPr="00C07BA8" w:rsidRDefault="00F04CFB">
      <w:pPr>
        <w:pStyle w:val="a3"/>
        <w:ind w:left="100"/>
        <w:jc w:val="both"/>
        <w:rPr>
          <w:rFonts w:asciiTheme="minorHAnsi" w:hAnsiTheme="minorHAnsi" w:cstheme="minorHAnsi"/>
          <w:lang w:val="en-GB"/>
        </w:rPr>
      </w:pPr>
    </w:p>
    <w:p w14:paraId="42DF9DDC" w14:textId="77777777" w:rsidR="006928E3" w:rsidRPr="00C07BA8" w:rsidRDefault="00C472AE">
      <w:pPr>
        <w:pStyle w:val="1"/>
        <w:numPr>
          <w:ilvl w:val="0"/>
          <w:numId w:val="3"/>
        </w:numPr>
        <w:tabs>
          <w:tab w:val="left" w:pos="360"/>
        </w:tabs>
        <w:spacing w:before="1"/>
        <w:rPr>
          <w:rFonts w:asciiTheme="minorHAnsi" w:hAnsiTheme="minorHAnsi" w:cstheme="minorHAnsi"/>
          <w:lang w:val="en-GB"/>
        </w:rPr>
      </w:pPr>
      <w:r w:rsidRPr="00C07BA8">
        <w:rPr>
          <w:rFonts w:asciiTheme="minorHAnsi" w:hAnsiTheme="minorHAnsi" w:cstheme="minorHAnsi"/>
          <w:lang w:val="en-GB"/>
        </w:rPr>
        <w:t>Competencies</w:t>
      </w:r>
    </w:p>
    <w:p w14:paraId="17B7E853" w14:textId="77777777" w:rsidR="006928E3" w:rsidRPr="00C07BA8" w:rsidRDefault="006928E3">
      <w:pPr>
        <w:pStyle w:val="a3"/>
        <w:spacing w:before="9"/>
        <w:rPr>
          <w:rFonts w:asciiTheme="minorHAnsi" w:hAnsiTheme="minorHAnsi" w:cstheme="minorHAnsi"/>
          <w:b/>
          <w:sz w:val="21"/>
          <w:lang w:val="en-GB"/>
        </w:rPr>
      </w:pPr>
    </w:p>
    <w:p w14:paraId="0558851C" w14:textId="6A99D8C7" w:rsidR="006928E3" w:rsidRPr="00C07BA8" w:rsidRDefault="00C472AE">
      <w:pPr>
        <w:pStyle w:val="a3"/>
        <w:ind w:left="100" w:right="114"/>
        <w:jc w:val="both"/>
        <w:rPr>
          <w:rFonts w:asciiTheme="minorHAnsi" w:hAnsiTheme="minorHAnsi" w:cstheme="minorHAnsi"/>
          <w:lang w:val="en-GB"/>
        </w:rPr>
      </w:pPr>
      <w:r w:rsidRPr="00C07BA8">
        <w:rPr>
          <w:rFonts w:asciiTheme="minorHAnsi" w:hAnsiTheme="minorHAnsi" w:cstheme="minorHAnsi"/>
          <w:b/>
          <w:bCs/>
          <w:lang w:val="en-GB"/>
        </w:rPr>
        <w:t>PROFESSIONALISM:</w:t>
      </w:r>
      <w:r w:rsidRPr="00C07BA8">
        <w:rPr>
          <w:rFonts w:asciiTheme="minorHAnsi" w:hAnsiTheme="minorHAnsi" w:cstheme="minorHAnsi"/>
          <w:lang w:val="en-GB"/>
        </w:rPr>
        <w:t xml:space="preserve"> Knowledge of </w:t>
      </w:r>
      <w:r w:rsidR="006943E2" w:rsidRPr="00C07BA8">
        <w:rPr>
          <w:rFonts w:asciiTheme="minorHAnsi" w:hAnsiTheme="minorHAnsi" w:cstheme="minorHAnsi"/>
          <w:lang w:val="en-GB"/>
        </w:rPr>
        <w:t xml:space="preserve">NGO </w:t>
      </w:r>
      <w:r w:rsidRPr="00C07BA8">
        <w:rPr>
          <w:rFonts w:asciiTheme="minorHAnsi" w:hAnsiTheme="minorHAnsi" w:cstheme="minorHAnsi"/>
          <w:lang w:val="en-GB"/>
        </w:rPr>
        <w:t xml:space="preserve">security management </w:t>
      </w:r>
      <w:r w:rsidR="00B262AD">
        <w:rPr>
          <w:rFonts w:asciiTheme="minorHAnsi" w:hAnsiTheme="minorHAnsi" w:cstheme="minorHAnsi"/>
          <w:lang w:val="en-GB"/>
        </w:rPr>
        <w:t>and a soli</w:t>
      </w:r>
      <w:r w:rsidRPr="00C07BA8">
        <w:rPr>
          <w:rFonts w:asciiTheme="minorHAnsi" w:hAnsiTheme="minorHAnsi" w:cstheme="minorHAnsi"/>
          <w:lang w:val="en-GB"/>
        </w:rPr>
        <w:t xml:space="preserve">d </w:t>
      </w:r>
      <w:r w:rsidR="006943E2" w:rsidRPr="00C07BA8">
        <w:rPr>
          <w:rFonts w:asciiTheme="minorHAnsi" w:hAnsiTheme="minorHAnsi" w:cstheme="minorHAnsi"/>
          <w:lang w:val="en-GB"/>
        </w:rPr>
        <w:t xml:space="preserve">understanding </w:t>
      </w:r>
      <w:r w:rsidRPr="00C07BA8">
        <w:rPr>
          <w:rFonts w:asciiTheme="minorHAnsi" w:hAnsiTheme="minorHAnsi" w:cstheme="minorHAnsi"/>
          <w:lang w:val="en-GB"/>
        </w:rPr>
        <w:t xml:space="preserve">of </w:t>
      </w:r>
      <w:r w:rsidR="006943E2" w:rsidRPr="00C07BA8">
        <w:rPr>
          <w:rFonts w:asciiTheme="minorHAnsi" w:hAnsiTheme="minorHAnsi" w:cstheme="minorHAnsi"/>
          <w:lang w:val="en-GB"/>
        </w:rPr>
        <w:t>other security organisations. S</w:t>
      </w:r>
      <w:r w:rsidRPr="00C07BA8">
        <w:rPr>
          <w:rFonts w:asciiTheme="minorHAnsi" w:hAnsiTheme="minorHAnsi" w:cstheme="minorHAnsi"/>
          <w:lang w:val="en-GB"/>
        </w:rPr>
        <w:t>peciali</w:t>
      </w:r>
      <w:r w:rsidR="006943E2" w:rsidRPr="00C07BA8">
        <w:rPr>
          <w:rFonts w:asciiTheme="minorHAnsi" w:hAnsiTheme="minorHAnsi" w:cstheme="minorHAnsi"/>
          <w:lang w:val="en-GB"/>
        </w:rPr>
        <w:t>s</w:t>
      </w:r>
      <w:r w:rsidRPr="00C07BA8">
        <w:rPr>
          <w:rFonts w:asciiTheme="minorHAnsi" w:hAnsiTheme="minorHAnsi" w:cstheme="minorHAnsi"/>
          <w:lang w:val="en-GB"/>
        </w:rPr>
        <w:t xml:space="preserve">ation </w:t>
      </w:r>
      <w:r w:rsidR="006943E2" w:rsidRPr="00C07BA8">
        <w:rPr>
          <w:rFonts w:asciiTheme="minorHAnsi" w:hAnsiTheme="minorHAnsi" w:cstheme="minorHAnsi"/>
          <w:lang w:val="en-GB"/>
        </w:rPr>
        <w:t xml:space="preserve">in the </w:t>
      </w:r>
      <w:r w:rsidRPr="00C07BA8">
        <w:rPr>
          <w:rFonts w:asciiTheme="minorHAnsi" w:hAnsiTheme="minorHAnsi" w:cstheme="minorHAnsi"/>
          <w:lang w:val="en-GB"/>
        </w:rPr>
        <w:t xml:space="preserve">political and cultural </w:t>
      </w:r>
      <w:r w:rsidR="006943E2" w:rsidRPr="00C07BA8">
        <w:rPr>
          <w:rFonts w:asciiTheme="minorHAnsi" w:hAnsiTheme="minorHAnsi" w:cstheme="minorHAnsi"/>
          <w:lang w:val="en-GB"/>
        </w:rPr>
        <w:t xml:space="preserve">contexts of </w:t>
      </w:r>
      <w:r w:rsidR="00C07BA8" w:rsidRPr="00C07BA8">
        <w:rPr>
          <w:rFonts w:asciiTheme="minorHAnsi" w:hAnsiTheme="minorHAnsi" w:cstheme="minorHAnsi"/>
          <w:lang w:val="en-GB"/>
        </w:rPr>
        <w:t xml:space="preserve">Ukraine. </w:t>
      </w:r>
      <w:r w:rsidRPr="00C07BA8">
        <w:rPr>
          <w:rFonts w:asciiTheme="minorHAnsi" w:hAnsiTheme="minorHAnsi" w:cstheme="minorHAnsi"/>
          <w:lang w:val="en-GB"/>
        </w:rPr>
        <w:t xml:space="preserve">Ability to deal effectively with stress factors when encountered in security management. Shows pride in work and achievements; demonstrates professional competence and mastery of subject matter; is conscientious and efficient in meeting commitments, observing deadlines and achieving results; is motivated by professional rather than personal concerns; shows persistence when faced with difficult problems or challenges; remains calm in stressful situations. </w:t>
      </w:r>
    </w:p>
    <w:p w14:paraId="2FF72531" w14:textId="77777777" w:rsidR="006928E3" w:rsidRPr="00C07BA8" w:rsidRDefault="006928E3">
      <w:pPr>
        <w:pStyle w:val="a3"/>
        <w:spacing w:before="2"/>
        <w:rPr>
          <w:rFonts w:asciiTheme="minorHAnsi" w:hAnsiTheme="minorHAnsi" w:cstheme="minorHAnsi"/>
          <w:lang w:val="en-GB"/>
        </w:rPr>
      </w:pPr>
    </w:p>
    <w:p w14:paraId="375A8E1C" w14:textId="0D2794A3" w:rsidR="006928E3" w:rsidRPr="00C07BA8" w:rsidRDefault="00C472AE">
      <w:pPr>
        <w:pStyle w:val="a3"/>
        <w:spacing w:before="1"/>
        <w:ind w:left="100" w:right="113"/>
        <w:jc w:val="both"/>
        <w:rPr>
          <w:rFonts w:asciiTheme="minorHAnsi" w:hAnsiTheme="minorHAnsi" w:cstheme="minorHAnsi"/>
          <w:lang w:val="en-GB"/>
        </w:rPr>
      </w:pPr>
      <w:r w:rsidRPr="00C07BA8">
        <w:rPr>
          <w:rFonts w:asciiTheme="minorHAnsi" w:hAnsiTheme="minorHAnsi" w:cstheme="minorHAnsi"/>
          <w:b/>
          <w:bCs/>
          <w:lang w:val="en-GB"/>
        </w:rPr>
        <w:t>TEAMWORK:</w:t>
      </w:r>
      <w:r w:rsidRPr="00C07BA8">
        <w:rPr>
          <w:rFonts w:asciiTheme="minorHAnsi" w:hAnsiTheme="minorHAnsi" w:cstheme="minorHAnsi"/>
          <w:lang w:val="en-GB"/>
        </w:rPr>
        <w:t xml:space="preserve"> Works collaboratively with colleagues to achieve organi</w:t>
      </w:r>
      <w:r w:rsidR="006943E2" w:rsidRPr="00C07BA8">
        <w:rPr>
          <w:rFonts w:asciiTheme="minorHAnsi" w:hAnsiTheme="minorHAnsi" w:cstheme="minorHAnsi"/>
          <w:lang w:val="en-GB"/>
        </w:rPr>
        <w:t>s</w:t>
      </w:r>
      <w:r w:rsidRPr="00C07BA8">
        <w:rPr>
          <w:rFonts w:asciiTheme="minorHAnsi" w:hAnsiTheme="minorHAnsi" w:cstheme="minorHAnsi"/>
          <w:lang w:val="en-GB"/>
        </w:rPr>
        <w:t>ational goals; solicits input</w:t>
      </w:r>
      <w:r w:rsidRPr="00C07BA8">
        <w:rPr>
          <w:rFonts w:asciiTheme="minorHAnsi" w:hAnsiTheme="minorHAnsi" w:cstheme="minorHAnsi"/>
          <w:spacing w:val="-14"/>
          <w:lang w:val="en-GB"/>
        </w:rPr>
        <w:t xml:space="preserve"> </w:t>
      </w:r>
      <w:r w:rsidRPr="00C07BA8">
        <w:rPr>
          <w:rFonts w:asciiTheme="minorHAnsi" w:hAnsiTheme="minorHAnsi" w:cstheme="minorHAnsi"/>
          <w:lang w:val="en-GB"/>
        </w:rPr>
        <w:t>by</w:t>
      </w:r>
      <w:r w:rsidRPr="00C07BA8">
        <w:rPr>
          <w:rFonts w:asciiTheme="minorHAnsi" w:hAnsiTheme="minorHAnsi" w:cstheme="minorHAnsi"/>
          <w:spacing w:val="-16"/>
          <w:lang w:val="en-GB"/>
        </w:rPr>
        <w:t xml:space="preserve"> </w:t>
      </w:r>
      <w:r w:rsidRPr="00C07BA8">
        <w:rPr>
          <w:rFonts w:asciiTheme="minorHAnsi" w:hAnsiTheme="minorHAnsi" w:cstheme="minorHAnsi"/>
          <w:lang w:val="en-GB"/>
        </w:rPr>
        <w:t>genuinely</w:t>
      </w:r>
      <w:r w:rsidRPr="00C07BA8">
        <w:rPr>
          <w:rFonts w:asciiTheme="minorHAnsi" w:hAnsiTheme="minorHAnsi" w:cstheme="minorHAnsi"/>
          <w:spacing w:val="-13"/>
          <w:lang w:val="en-GB"/>
        </w:rPr>
        <w:t xml:space="preserve"> </w:t>
      </w:r>
      <w:r w:rsidRPr="00C07BA8">
        <w:rPr>
          <w:rFonts w:asciiTheme="minorHAnsi" w:hAnsiTheme="minorHAnsi" w:cstheme="minorHAnsi"/>
          <w:lang w:val="en-GB"/>
        </w:rPr>
        <w:t>valuing</w:t>
      </w:r>
      <w:r w:rsidRPr="00C07BA8">
        <w:rPr>
          <w:rFonts w:asciiTheme="minorHAnsi" w:hAnsiTheme="minorHAnsi" w:cstheme="minorHAnsi"/>
          <w:spacing w:val="-13"/>
          <w:lang w:val="en-GB"/>
        </w:rPr>
        <w:t xml:space="preserve"> </w:t>
      </w:r>
      <w:r w:rsidRPr="00C07BA8">
        <w:rPr>
          <w:rFonts w:asciiTheme="minorHAnsi" w:hAnsiTheme="minorHAnsi" w:cstheme="minorHAnsi"/>
          <w:lang w:val="en-GB"/>
        </w:rPr>
        <w:t>others’</w:t>
      </w:r>
      <w:r w:rsidRPr="00C07BA8">
        <w:rPr>
          <w:rFonts w:asciiTheme="minorHAnsi" w:hAnsiTheme="minorHAnsi" w:cstheme="minorHAnsi"/>
          <w:spacing w:val="-14"/>
          <w:lang w:val="en-GB"/>
        </w:rPr>
        <w:t xml:space="preserve"> </w:t>
      </w:r>
      <w:r w:rsidRPr="00C07BA8">
        <w:rPr>
          <w:rFonts w:asciiTheme="minorHAnsi" w:hAnsiTheme="minorHAnsi" w:cstheme="minorHAnsi"/>
          <w:lang w:val="en-GB"/>
        </w:rPr>
        <w:t>ideas</w:t>
      </w:r>
      <w:r w:rsidRPr="00C07BA8">
        <w:rPr>
          <w:rFonts w:asciiTheme="minorHAnsi" w:hAnsiTheme="minorHAnsi" w:cstheme="minorHAnsi"/>
          <w:spacing w:val="-15"/>
          <w:lang w:val="en-GB"/>
        </w:rPr>
        <w:t xml:space="preserve"> </w:t>
      </w:r>
      <w:r w:rsidRPr="00C07BA8">
        <w:rPr>
          <w:rFonts w:asciiTheme="minorHAnsi" w:hAnsiTheme="minorHAnsi" w:cstheme="minorHAnsi"/>
          <w:lang w:val="en-GB"/>
        </w:rPr>
        <w:t>and</w:t>
      </w:r>
      <w:r w:rsidRPr="00C07BA8">
        <w:rPr>
          <w:rFonts w:asciiTheme="minorHAnsi" w:hAnsiTheme="minorHAnsi" w:cstheme="minorHAnsi"/>
          <w:spacing w:val="-16"/>
          <w:lang w:val="en-GB"/>
        </w:rPr>
        <w:t xml:space="preserve"> </w:t>
      </w:r>
      <w:r w:rsidRPr="00C07BA8">
        <w:rPr>
          <w:rFonts w:asciiTheme="minorHAnsi" w:hAnsiTheme="minorHAnsi" w:cstheme="minorHAnsi"/>
          <w:lang w:val="en-GB"/>
        </w:rPr>
        <w:t>expertise;</w:t>
      </w:r>
      <w:r w:rsidRPr="00C07BA8">
        <w:rPr>
          <w:rFonts w:asciiTheme="minorHAnsi" w:hAnsiTheme="minorHAnsi" w:cstheme="minorHAnsi"/>
          <w:spacing w:val="-12"/>
          <w:lang w:val="en-GB"/>
        </w:rPr>
        <w:t xml:space="preserve"> </w:t>
      </w:r>
      <w:r w:rsidRPr="00C07BA8">
        <w:rPr>
          <w:rFonts w:asciiTheme="minorHAnsi" w:hAnsiTheme="minorHAnsi" w:cstheme="minorHAnsi"/>
          <w:lang w:val="en-GB"/>
        </w:rPr>
        <w:t>is</w:t>
      </w:r>
      <w:r w:rsidRPr="00C07BA8">
        <w:rPr>
          <w:rFonts w:asciiTheme="minorHAnsi" w:hAnsiTheme="minorHAnsi" w:cstheme="minorHAnsi"/>
          <w:spacing w:val="-16"/>
          <w:lang w:val="en-GB"/>
        </w:rPr>
        <w:t xml:space="preserve"> </w:t>
      </w:r>
      <w:r w:rsidRPr="00C07BA8">
        <w:rPr>
          <w:rFonts w:asciiTheme="minorHAnsi" w:hAnsiTheme="minorHAnsi" w:cstheme="minorHAnsi"/>
          <w:lang w:val="en-GB"/>
        </w:rPr>
        <w:t>willing</w:t>
      </w:r>
      <w:r w:rsidRPr="00C07BA8">
        <w:rPr>
          <w:rFonts w:asciiTheme="minorHAnsi" w:hAnsiTheme="minorHAnsi" w:cstheme="minorHAnsi"/>
          <w:spacing w:val="-14"/>
          <w:lang w:val="en-GB"/>
        </w:rPr>
        <w:t xml:space="preserve"> </w:t>
      </w:r>
      <w:r w:rsidRPr="00C07BA8">
        <w:rPr>
          <w:rFonts w:asciiTheme="minorHAnsi" w:hAnsiTheme="minorHAnsi" w:cstheme="minorHAnsi"/>
          <w:lang w:val="en-GB"/>
        </w:rPr>
        <w:t>to</w:t>
      </w:r>
      <w:r w:rsidRPr="00C07BA8">
        <w:rPr>
          <w:rFonts w:asciiTheme="minorHAnsi" w:hAnsiTheme="minorHAnsi" w:cstheme="minorHAnsi"/>
          <w:spacing w:val="-14"/>
          <w:lang w:val="en-GB"/>
        </w:rPr>
        <w:t xml:space="preserve"> </w:t>
      </w:r>
      <w:r w:rsidRPr="00C07BA8">
        <w:rPr>
          <w:rFonts w:asciiTheme="minorHAnsi" w:hAnsiTheme="minorHAnsi" w:cstheme="minorHAnsi"/>
          <w:lang w:val="en-GB"/>
        </w:rPr>
        <w:t>learn</w:t>
      </w:r>
      <w:r w:rsidRPr="00C07BA8">
        <w:rPr>
          <w:rFonts w:asciiTheme="minorHAnsi" w:hAnsiTheme="minorHAnsi" w:cstheme="minorHAnsi"/>
          <w:spacing w:val="-17"/>
          <w:lang w:val="en-GB"/>
        </w:rPr>
        <w:t xml:space="preserve"> </w:t>
      </w:r>
      <w:r w:rsidRPr="00C07BA8">
        <w:rPr>
          <w:rFonts w:asciiTheme="minorHAnsi" w:hAnsiTheme="minorHAnsi" w:cstheme="minorHAnsi"/>
          <w:lang w:val="en-GB"/>
        </w:rPr>
        <w:t>from</w:t>
      </w:r>
      <w:r w:rsidRPr="00C07BA8">
        <w:rPr>
          <w:rFonts w:asciiTheme="minorHAnsi" w:hAnsiTheme="minorHAnsi" w:cstheme="minorHAnsi"/>
          <w:spacing w:val="-11"/>
          <w:lang w:val="en-GB"/>
        </w:rPr>
        <w:t xml:space="preserve"> </w:t>
      </w:r>
      <w:r w:rsidRPr="00C07BA8">
        <w:rPr>
          <w:rFonts w:asciiTheme="minorHAnsi" w:hAnsiTheme="minorHAnsi" w:cstheme="minorHAnsi"/>
          <w:lang w:val="en-GB"/>
        </w:rPr>
        <w:t>others;</w:t>
      </w:r>
      <w:r w:rsidRPr="00C07BA8">
        <w:rPr>
          <w:rFonts w:asciiTheme="minorHAnsi" w:hAnsiTheme="minorHAnsi" w:cstheme="minorHAnsi"/>
          <w:spacing w:val="-14"/>
          <w:lang w:val="en-GB"/>
        </w:rPr>
        <w:t xml:space="preserve"> </w:t>
      </w:r>
      <w:r w:rsidRPr="00C07BA8">
        <w:rPr>
          <w:rFonts w:asciiTheme="minorHAnsi" w:hAnsiTheme="minorHAnsi" w:cstheme="minorHAnsi"/>
          <w:lang w:val="en-GB"/>
        </w:rPr>
        <w:t>places</w:t>
      </w:r>
      <w:r w:rsidRPr="00C07BA8">
        <w:rPr>
          <w:rFonts w:asciiTheme="minorHAnsi" w:hAnsiTheme="minorHAnsi" w:cstheme="minorHAnsi"/>
          <w:spacing w:val="-16"/>
          <w:lang w:val="en-GB"/>
        </w:rPr>
        <w:t xml:space="preserve"> </w:t>
      </w:r>
      <w:r w:rsidRPr="00C07BA8">
        <w:rPr>
          <w:rFonts w:asciiTheme="minorHAnsi" w:hAnsiTheme="minorHAnsi" w:cstheme="minorHAnsi"/>
          <w:lang w:val="en-GB"/>
        </w:rPr>
        <w:t>team agenda</w:t>
      </w:r>
      <w:r w:rsidRPr="00C07BA8">
        <w:rPr>
          <w:rFonts w:asciiTheme="minorHAnsi" w:hAnsiTheme="minorHAnsi" w:cstheme="minorHAnsi"/>
          <w:spacing w:val="-14"/>
          <w:lang w:val="en-GB"/>
        </w:rPr>
        <w:t xml:space="preserve"> </w:t>
      </w:r>
      <w:r w:rsidRPr="00C07BA8">
        <w:rPr>
          <w:rFonts w:asciiTheme="minorHAnsi" w:hAnsiTheme="minorHAnsi" w:cstheme="minorHAnsi"/>
          <w:lang w:val="en-GB"/>
        </w:rPr>
        <w:t>before</w:t>
      </w:r>
      <w:r w:rsidRPr="00C07BA8">
        <w:rPr>
          <w:rFonts w:asciiTheme="minorHAnsi" w:hAnsiTheme="minorHAnsi" w:cstheme="minorHAnsi"/>
          <w:spacing w:val="-13"/>
          <w:lang w:val="en-GB"/>
        </w:rPr>
        <w:t xml:space="preserve"> </w:t>
      </w:r>
      <w:r w:rsidRPr="00C07BA8">
        <w:rPr>
          <w:rFonts w:asciiTheme="minorHAnsi" w:hAnsiTheme="minorHAnsi" w:cstheme="minorHAnsi"/>
          <w:lang w:val="en-GB"/>
        </w:rPr>
        <w:t>personal</w:t>
      </w:r>
      <w:r w:rsidRPr="00C07BA8">
        <w:rPr>
          <w:rFonts w:asciiTheme="minorHAnsi" w:hAnsiTheme="minorHAnsi" w:cstheme="minorHAnsi"/>
          <w:spacing w:val="-16"/>
          <w:lang w:val="en-GB"/>
        </w:rPr>
        <w:t xml:space="preserve"> </w:t>
      </w:r>
      <w:r w:rsidRPr="00C07BA8">
        <w:rPr>
          <w:rFonts w:asciiTheme="minorHAnsi" w:hAnsiTheme="minorHAnsi" w:cstheme="minorHAnsi"/>
          <w:lang w:val="en-GB"/>
        </w:rPr>
        <w:t>agenda;</w:t>
      </w:r>
      <w:r w:rsidRPr="00C07BA8">
        <w:rPr>
          <w:rFonts w:asciiTheme="minorHAnsi" w:hAnsiTheme="minorHAnsi" w:cstheme="minorHAnsi"/>
          <w:spacing w:val="-12"/>
          <w:lang w:val="en-GB"/>
        </w:rPr>
        <w:t xml:space="preserve"> </w:t>
      </w:r>
      <w:r w:rsidRPr="00C07BA8">
        <w:rPr>
          <w:rFonts w:asciiTheme="minorHAnsi" w:hAnsiTheme="minorHAnsi" w:cstheme="minorHAnsi"/>
          <w:lang w:val="en-GB"/>
        </w:rPr>
        <w:t>supports</w:t>
      </w:r>
      <w:r w:rsidRPr="00C07BA8">
        <w:rPr>
          <w:rFonts w:asciiTheme="minorHAnsi" w:hAnsiTheme="minorHAnsi" w:cstheme="minorHAnsi"/>
          <w:spacing w:val="-13"/>
          <w:lang w:val="en-GB"/>
        </w:rPr>
        <w:t xml:space="preserve"> </w:t>
      </w:r>
      <w:r w:rsidRPr="00C07BA8">
        <w:rPr>
          <w:rFonts w:asciiTheme="minorHAnsi" w:hAnsiTheme="minorHAnsi" w:cstheme="minorHAnsi"/>
          <w:lang w:val="en-GB"/>
        </w:rPr>
        <w:t>and</w:t>
      </w:r>
      <w:r w:rsidRPr="00C07BA8">
        <w:rPr>
          <w:rFonts w:asciiTheme="minorHAnsi" w:hAnsiTheme="minorHAnsi" w:cstheme="minorHAnsi"/>
          <w:spacing w:val="-16"/>
          <w:lang w:val="en-GB"/>
        </w:rPr>
        <w:t xml:space="preserve"> </w:t>
      </w:r>
      <w:r w:rsidRPr="00C07BA8">
        <w:rPr>
          <w:rFonts w:asciiTheme="minorHAnsi" w:hAnsiTheme="minorHAnsi" w:cstheme="minorHAnsi"/>
          <w:lang w:val="en-GB"/>
        </w:rPr>
        <w:t>acts</w:t>
      </w:r>
      <w:r w:rsidRPr="00C07BA8">
        <w:rPr>
          <w:rFonts w:asciiTheme="minorHAnsi" w:hAnsiTheme="minorHAnsi" w:cstheme="minorHAnsi"/>
          <w:spacing w:val="-13"/>
          <w:lang w:val="en-GB"/>
        </w:rPr>
        <w:t xml:space="preserve"> </w:t>
      </w:r>
      <w:r w:rsidR="006943E2" w:rsidRPr="00C07BA8">
        <w:rPr>
          <w:rFonts w:asciiTheme="minorHAnsi" w:hAnsiTheme="minorHAnsi" w:cstheme="minorHAnsi"/>
          <w:lang w:val="en-GB"/>
        </w:rPr>
        <w:t>following</w:t>
      </w:r>
      <w:r w:rsidRPr="00C07BA8">
        <w:rPr>
          <w:rFonts w:asciiTheme="minorHAnsi" w:hAnsiTheme="minorHAnsi" w:cstheme="minorHAnsi"/>
          <w:spacing w:val="-16"/>
          <w:lang w:val="en-GB"/>
        </w:rPr>
        <w:t xml:space="preserve"> </w:t>
      </w:r>
      <w:r w:rsidRPr="00C07BA8">
        <w:rPr>
          <w:rFonts w:asciiTheme="minorHAnsi" w:hAnsiTheme="minorHAnsi" w:cstheme="minorHAnsi"/>
          <w:lang w:val="en-GB"/>
        </w:rPr>
        <w:t>final</w:t>
      </w:r>
      <w:r w:rsidRPr="00C07BA8">
        <w:rPr>
          <w:rFonts w:asciiTheme="minorHAnsi" w:hAnsiTheme="minorHAnsi" w:cstheme="minorHAnsi"/>
          <w:spacing w:val="-14"/>
          <w:lang w:val="en-GB"/>
        </w:rPr>
        <w:t xml:space="preserve"> </w:t>
      </w:r>
      <w:r w:rsidRPr="00C07BA8">
        <w:rPr>
          <w:rFonts w:asciiTheme="minorHAnsi" w:hAnsiTheme="minorHAnsi" w:cstheme="minorHAnsi"/>
          <w:lang w:val="en-GB"/>
        </w:rPr>
        <w:t>group</w:t>
      </w:r>
      <w:r w:rsidRPr="00C07BA8">
        <w:rPr>
          <w:rFonts w:asciiTheme="minorHAnsi" w:hAnsiTheme="minorHAnsi" w:cstheme="minorHAnsi"/>
          <w:spacing w:val="-16"/>
          <w:lang w:val="en-GB"/>
        </w:rPr>
        <w:t xml:space="preserve"> </w:t>
      </w:r>
      <w:r w:rsidRPr="00C07BA8">
        <w:rPr>
          <w:rFonts w:asciiTheme="minorHAnsi" w:hAnsiTheme="minorHAnsi" w:cstheme="minorHAnsi"/>
          <w:lang w:val="en-GB"/>
        </w:rPr>
        <w:t>decision,</w:t>
      </w:r>
      <w:r w:rsidRPr="00C07BA8">
        <w:rPr>
          <w:rFonts w:asciiTheme="minorHAnsi" w:hAnsiTheme="minorHAnsi" w:cstheme="minorHAnsi"/>
          <w:spacing w:val="-14"/>
          <w:lang w:val="en-GB"/>
        </w:rPr>
        <w:t xml:space="preserve"> </w:t>
      </w:r>
      <w:r w:rsidRPr="00C07BA8">
        <w:rPr>
          <w:rFonts w:asciiTheme="minorHAnsi" w:hAnsiTheme="minorHAnsi" w:cstheme="minorHAnsi"/>
          <w:lang w:val="en-GB"/>
        </w:rPr>
        <w:t>even when such decisions may not entirely reflect own position; shares credit for team accomplishments and accepts joint responsibility for team</w:t>
      </w:r>
      <w:r w:rsidRPr="00C07BA8">
        <w:rPr>
          <w:rFonts w:asciiTheme="minorHAnsi" w:hAnsiTheme="minorHAnsi" w:cstheme="minorHAnsi"/>
          <w:spacing w:val="-5"/>
          <w:lang w:val="en-GB"/>
        </w:rPr>
        <w:t xml:space="preserve"> </w:t>
      </w:r>
      <w:r w:rsidRPr="00C07BA8">
        <w:rPr>
          <w:rFonts w:asciiTheme="minorHAnsi" w:hAnsiTheme="minorHAnsi" w:cstheme="minorHAnsi"/>
          <w:lang w:val="en-GB"/>
        </w:rPr>
        <w:t>shortcomings.</w:t>
      </w:r>
    </w:p>
    <w:p w14:paraId="280AA2B0" w14:textId="77777777" w:rsidR="006928E3" w:rsidRPr="00C07BA8" w:rsidRDefault="006928E3">
      <w:pPr>
        <w:pStyle w:val="a3"/>
        <w:spacing w:before="10"/>
        <w:rPr>
          <w:rFonts w:asciiTheme="minorHAnsi" w:hAnsiTheme="minorHAnsi" w:cstheme="minorHAnsi"/>
          <w:sz w:val="21"/>
          <w:lang w:val="en-GB"/>
        </w:rPr>
      </w:pPr>
    </w:p>
    <w:p w14:paraId="3B0FFD99" w14:textId="58CB5361" w:rsidR="006928E3" w:rsidRPr="00C07BA8" w:rsidRDefault="00C472AE">
      <w:pPr>
        <w:pStyle w:val="a3"/>
        <w:ind w:left="100" w:right="112"/>
        <w:jc w:val="both"/>
        <w:rPr>
          <w:rFonts w:asciiTheme="minorHAnsi" w:hAnsiTheme="minorHAnsi" w:cstheme="minorHAnsi"/>
          <w:lang w:val="en-GB"/>
        </w:rPr>
      </w:pPr>
      <w:r w:rsidRPr="00C07BA8">
        <w:rPr>
          <w:rFonts w:asciiTheme="minorHAnsi" w:hAnsiTheme="minorHAnsi" w:cstheme="minorHAnsi"/>
          <w:b/>
          <w:bCs/>
          <w:lang w:val="en-GB"/>
        </w:rPr>
        <w:t>PLANNING &amp; ORGANI</w:t>
      </w:r>
      <w:r w:rsidR="006943E2" w:rsidRPr="00C07BA8">
        <w:rPr>
          <w:rFonts w:asciiTheme="minorHAnsi" w:hAnsiTheme="minorHAnsi" w:cstheme="minorHAnsi"/>
          <w:b/>
          <w:bCs/>
          <w:lang w:val="en-GB"/>
        </w:rPr>
        <w:t>S</w:t>
      </w:r>
      <w:r w:rsidRPr="00C07BA8">
        <w:rPr>
          <w:rFonts w:asciiTheme="minorHAnsi" w:hAnsiTheme="minorHAnsi" w:cstheme="minorHAnsi"/>
          <w:b/>
          <w:bCs/>
          <w:lang w:val="en-GB"/>
        </w:rPr>
        <w:t>ING:</w:t>
      </w:r>
      <w:r w:rsidRPr="00C07BA8">
        <w:rPr>
          <w:rFonts w:asciiTheme="minorHAnsi" w:hAnsiTheme="minorHAnsi" w:cstheme="minorHAnsi"/>
          <w:lang w:val="en-GB"/>
        </w:rPr>
        <w:t xml:space="preserve"> Develops clear goals that are consistent with agreed strategies; identifies priority activities and assignments; adjusts priorities as required; allocates appropriate amount of time and resources for completing work; foresees risks and allows for contingencies when planning; monitors and adjusts plans and actions as necessary; uses time efficiently.</w:t>
      </w:r>
    </w:p>
    <w:p w14:paraId="6F80B13E" w14:textId="77777777" w:rsidR="006928E3" w:rsidRPr="00C07BA8" w:rsidRDefault="006928E3">
      <w:pPr>
        <w:pStyle w:val="a3"/>
        <w:rPr>
          <w:rFonts w:asciiTheme="minorHAnsi" w:hAnsiTheme="minorHAnsi" w:cstheme="minorHAnsi"/>
          <w:lang w:val="en-GB"/>
        </w:rPr>
      </w:pPr>
    </w:p>
    <w:p w14:paraId="74E31324" w14:textId="2B1E2A81" w:rsidR="006943E2" w:rsidRDefault="00C472AE" w:rsidP="00C07BA8">
      <w:pPr>
        <w:pStyle w:val="a3"/>
        <w:ind w:left="100" w:right="115"/>
        <w:jc w:val="both"/>
        <w:rPr>
          <w:rFonts w:asciiTheme="minorHAnsi" w:hAnsiTheme="minorHAnsi" w:cstheme="minorHAnsi"/>
          <w:color w:val="3B3B3B"/>
          <w:lang w:val="en-GB"/>
        </w:rPr>
      </w:pPr>
      <w:r w:rsidRPr="00C07BA8">
        <w:rPr>
          <w:rFonts w:asciiTheme="minorHAnsi" w:hAnsiTheme="minorHAnsi" w:cstheme="minorHAnsi"/>
          <w:b/>
          <w:bCs/>
          <w:color w:val="3B3B3B"/>
          <w:lang w:val="en-GB"/>
        </w:rPr>
        <w:t>LEADERSHIP:</w:t>
      </w:r>
      <w:r w:rsidRPr="00C07BA8">
        <w:rPr>
          <w:rFonts w:asciiTheme="minorHAnsi" w:hAnsiTheme="minorHAnsi" w:cstheme="minorHAnsi"/>
          <w:color w:val="3B3B3B"/>
          <w:lang w:val="en-GB"/>
        </w:rPr>
        <w:t xml:space="preserve"> Serves as a role model that other people want to </w:t>
      </w:r>
      <w:r w:rsidR="00C07BA8" w:rsidRPr="00C07BA8">
        <w:rPr>
          <w:rFonts w:asciiTheme="minorHAnsi" w:hAnsiTheme="minorHAnsi" w:cstheme="minorHAnsi"/>
          <w:color w:val="3B3B3B"/>
          <w:lang w:val="en-GB"/>
        </w:rPr>
        <w:t>follow</w:t>
      </w:r>
      <w:r w:rsidR="00B262AD">
        <w:rPr>
          <w:rFonts w:asciiTheme="minorHAnsi" w:hAnsiTheme="minorHAnsi" w:cstheme="minorHAnsi"/>
          <w:color w:val="3B3B3B"/>
          <w:lang w:val="en-GB"/>
        </w:rPr>
        <w:t>,</w:t>
      </w:r>
      <w:r w:rsidRPr="00C07BA8">
        <w:rPr>
          <w:rFonts w:asciiTheme="minorHAnsi" w:hAnsiTheme="minorHAnsi" w:cstheme="minorHAnsi"/>
          <w:color w:val="3B3B3B"/>
          <w:lang w:val="en-GB"/>
        </w:rPr>
        <w:t xml:space="preserve"> empowers others to translate vision into results; is proactive in developing strategies to accomplish objectives; establishes and maintains relationships with a broad range of people to understand needs and gain</w:t>
      </w:r>
      <w:r w:rsidRPr="00C07BA8">
        <w:rPr>
          <w:rFonts w:asciiTheme="minorHAnsi" w:hAnsiTheme="minorHAnsi" w:cstheme="minorHAnsi"/>
          <w:color w:val="3B3B3B"/>
          <w:spacing w:val="-7"/>
          <w:lang w:val="en-GB"/>
        </w:rPr>
        <w:t xml:space="preserve"> </w:t>
      </w:r>
      <w:r w:rsidRPr="00C07BA8">
        <w:rPr>
          <w:rFonts w:asciiTheme="minorHAnsi" w:hAnsiTheme="minorHAnsi" w:cstheme="minorHAnsi"/>
          <w:color w:val="3B3B3B"/>
          <w:lang w:val="en-GB"/>
        </w:rPr>
        <w:t>support;</w:t>
      </w:r>
      <w:r w:rsidRPr="00C07BA8">
        <w:rPr>
          <w:rFonts w:asciiTheme="minorHAnsi" w:hAnsiTheme="minorHAnsi" w:cstheme="minorHAnsi"/>
          <w:color w:val="3B3B3B"/>
          <w:spacing w:val="-5"/>
          <w:lang w:val="en-GB"/>
        </w:rPr>
        <w:t xml:space="preserve"> </w:t>
      </w:r>
      <w:r w:rsidRPr="00C07BA8">
        <w:rPr>
          <w:rFonts w:asciiTheme="minorHAnsi" w:hAnsiTheme="minorHAnsi" w:cstheme="minorHAnsi"/>
          <w:color w:val="3B3B3B"/>
          <w:lang w:val="en-GB"/>
        </w:rPr>
        <w:t>anticipates</w:t>
      </w:r>
      <w:r w:rsidRPr="00C07BA8">
        <w:rPr>
          <w:rFonts w:asciiTheme="minorHAnsi" w:hAnsiTheme="minorHAnsi" w:cstheme="minorHAnsi"/>
          <w:color w:val="3B3B3B"/>
          <w:spacing w:val="-9"/>
          <w:lang w:val="en-GB"/>
        </w:rPr>
        <w:t xml:space="preserve"> </w:t>
      </w:r>
      <w:r w:rsidRPr="00C07BA8">
        <w:rPr>
          <w:rFonts w:asciiTheme="minorHAnsi" w:hAnsiTheme="minorHAnsi" w:cstheme="minorHAnsi"/>
          <w:color w:val="3B3B3B"/>
          <w:lang w:val="en-GB"/>
        </w:rPr>
        <w:t>and</w:t>
      </w:r>
      <w:r w:rsidRPr="00C07BA8">
        <w:rPr>
          <w:rFonts w:asciiTheme="minorHAnsi" w:hAnsiTheme="minorHAnsi" w:cstheme="minorHAnsi"/>
          <w:color w:val="3B3B3B"/>
          <w:spacing w:val="-6"/>
          <w:lang w:val="en-GB"/>
        </w:rPr>
        <w:t xml:space="preserve"> </w:t>
      </w:r>
      <w:r w:rsidRPr="00C07BA8">
        <w:rPr>
          <w:rFonts w:asciiTheme="minorHAnsi" w:hAnsiTheme="minorHAnsi" w:cstheme="minorHAnsi"/>
          <w:color w:val="3B3B3B"/>
          <w:lang w:val="en-GB"/>
        </w:rPr>
        <w:t>resolves</w:t>
      </w:r>
      <w:r w:rsidRPr="00C07BA8">
        <w:rPr>
          <w:rFonts w:asciiTheme="minorHAnsi" w:hAnsiTheme="minorHAnsi" w:cstheme="minorHAnsi"/>
          <w:color w:val="3B3B3B"/>
          <w:spacing w:val="-6"/>
          <w:lang w:val="en-GB"/>
        </w:rPr>
        <w:t xml:space="preserve"> </w:t>
      </w:r>
      <w:r w:rsidRPr="00C07BA8">
        <w:rPr>
          <w:rFonts w:asciiTheme="minorHAnsi" w:hAnsiTheme="minorHAnsi" w:cstheme="minorHAnsi"/>
          <w:color w:val="3B3B3B"/>
          <w:lang w:val="en-GB"/>
        </w:rPr>
        <w:t>conflicts</w:t>
      </w:r>
      <w:r w:rsidRPr="00C07BA8">
        <w:rPr>
          <w:rFonts w:asciiTheme="minorHAnsi" w:hAnsiTheme="minorHAnsi" w:cstheme="minorHAnsi"/>
          <w:color w:val="3B3B3B"/>
          <w:spacing w:val="-8"/>
          <w:lang w:val="en-GB"/>
        </w:rPr>
        <w:t xml:space="preserve"> </w:t>
      </w:r>
      <w:r w:rsidRPr="00C07BA8">
        <w:rPr>
          <w:rFonts w:asciiTheme="minorHAnsi" w:hAnsiTheme="minorHAnsi" w:cstheme="minorHAnsi"/>
          <w:color w:val="3B3B3B"/>
          <w:lang w:val="en-GB"/>
        </w:rPr>
        <w:t>by</w:t>
      </w:r>
      <w:r w:rsidRPr="00C07BA8">
        <w:rPr>
          <w:rFonts w:asciiTheme="minorHAnsi" w:hAnsiTheme="minorHAnsi" w:cstheme="minorHAnsi"/>
          <w:color w:val="3B3B3B"/>
          <w:spacing w:val="-10"/>
          <w:lang w:val="en-GB"/>
        </w:rPr>
        <w:t xml:space="preserve"> </w:t>
      </w:r>
      <w:r w:rsidRPr="00C07BA8">
        <w:rPr>
          <w:rFonts w:asciiTheme="minorHAnsi" w:hAnsiTheme="minorHAnsi" w:cstheme="minorHAnsi"/>
          <w:color w:val="3B3B3B"/>
          <w:lang w:val="en-GB"/>
        </w:rPr>
        <w:t>pursuing</w:t>
      </w:r>
      <w:r w:rsidRPr="00C07BA8">
        <w:rPr>
          <w:rFonts w:asciiTheme="minorHAnsi" w:hAnsiTheme="minorHAnsi" w:cstheme="minorHAnsi"/>
          <w:color w:val="3B3B3B"/>
          <w:spacing w:val="-7"/>
          <w:lang w:val="en-GB"/>
        </w:rPr>
        <w:t xml:space="preserve"> </w:t>
      </w:r>
      <w:r w:rsidRPr="00C07BA8">
        <w:rPr>
          <w:rFonts w:asciiTheme="minorHAnsi" w:hAnsiTheme="minorHAnsi" w:cstheme="minorHAnsi"/>
          <w:color w:val="3B3B3B"/>
          <w:lang w:val="en-GB"/>
        </w:rPr>
        <w:t>mutually</w:t>
      </w:r>
      <w:r w:rsidRPr="00C07BA8">
        <w:rPr>
          <w:rFonts w:asciiTheme="minorHAnsi" w:hAnsiTheme="minorHAnsi" w:cstheme="minorHAnsi"/>
          <w:color w:val="3B3B3B"/>
          <w:spacing w:val="-6"/>
          <w:lang w:val="en-GB"/>
        </w:rPr>
        <w:t xml:space="preserve"> </w:t>
      </w:r>
      <w:r w:rsidRPr="00C07BA8">
        <w:rPr>
          <w:rFonts w:asciiTheme="minorHAnsi" w:hAnsiTheme="minorHAnsi" w:cstheme="minorHAnsi"/>
          <w:color w:val="3B3B3B"/>
          <w:lang w:val="en-GB"/>
        </w:rPr>
        <w:t>agreeable</w:t>
      </w:r>
      <w:r w:rsidRPr="00C07BA8">
        <w:rPr>
          <w:rFonts w:asciiTheme="minorHAnsi" w:hAnsiTheme="minorHAnsi" w:cstheme="minorHAnsi"/>
          <w:color w:val="3B3B3B"/>
          <w:spacing w:val="-6"/>
          <w:lang w:val="en-GB"/>
        </w:rPr>
        <w:t xml:space="preserve"> </w:t>
      </w:r>
      <w:r w:rsidRPr="00C07BA8">
        <w:rPr>
          <w:rFonts w:asciiTheme="minorHAnsi" w:hAnsiTheme="minorHAnsi" w:cstheme="minorHAnsi"/>
          <w:color w:val="3B3B3B"/>
          <w:lang w:val="en-GB"/>
        </w:rPr>
        <w:t>solutions;</w:t>
      </w:r>
      <w:r w:rsidRPr="00C07BA8">
        <w:rPr>
          <w:rFonts w:asciiTheme="minorHAnsi" w:hAnsiTheme="minorHAnsi" w:cstheme="minorHAnsi"/>
          <w:color w:val="3B3B3B"/>
          <w:spacing w:val="-5"/>
          <w:lang w:val="en-GB"/>
        </w:rPr>
        <w:t xml:space="preserve"> </w:t>
      </w:r>
      <w:r w:rsidRPr="00C07BA8">
        <w:rPr>
          <w:rFonts w:asciiTheme="minorHAnsi" w:hAnsiTheme="minorHAnsi" w:cstheme="minorHAnsi"/>
          <w:color w:val="3B3B3B"/>
          <w:lang w:val="en-GB"/>
        </w:rPr>
        <w:t xml:space="preserve">drives for change and improvements; does not accept the status quo; shows the courage to take unpopular stands. </w:t>
      </w:r>
    </w:p>
    <w:p w14:paraId="671B85D0" w14:textId="77777777" w:rsidR="00C07BA8" w:rsidRPr="00C07BA8" w:rsidRDefault="00C07BA8" w:rsidP="00C07BA8">
      <w:pPr>
        <w:pStyle w:val="a3"/>
        <w:ind w:left="100" w:right="115"/>
        <w:jc w:val="both"/>
        <w:rPr>
          <w:rFonts w:asciiTheme="minorHAnsi" w:hAnsiTheme="minorHAnsi" w:cstheme="minorHAnsi"/>
          <w:lang w:val="en-GB"/>
        </w:rPr>
      </w:pPr>
    </w:p>
    <w:p w14:paraId="2AD35FD0" w14:textId="3F515308" w:rsidR="006928E3" w:rsidRPr="00C07BA8" w:rsidRDefault="00C472AE">
      <w:pPr>
        <w:pStyle w:val="a3"/>
        <w:spacing w:before="76"/>
        <w:ind w:left="100" w:right="112"/>
        <w:jc w:val="both"/>
        <w:rPr>
          <w:rFonts w:asciiTheme="minorHAnsi" w:hAnsiTheme="minorHAnsi" w:cstheme="minorHAnsi"/>
          <w:lang w:val="en-GB"/>
        </w:rPr>
      </w:pPr>
      <w:r w:rsidRPr="00C07BA8">
        <w:rPr>
          <w:rFonts w:asciiTheme="minorHAnsi" w:hAnsiTheme="minorHAnsi" w:cstheme="minorHAnsi"/>
          <w:b/>
          <w:bCs/>
          <w:lang w:val="en-GB"/>
        </w:rPr>
        <w:t>JUDGEMENT/DECISION-MAKING</w:t>
      </w:r>
      <w:r w:rsidRPr="00C07BA8">
        <w:rPr>
          <w:rFonts w:asciiTheme="minorHAnsi" w:hAnsiTheme="minorHAnsi" w:cstheme="minorHAnsi"/>
          <w:lang w:val="en-GB"/>
        </w:rPr>
        <w:t>: Identifies the key issues in a compl</w:t>
      </w:r>
      <w:r w:rsidR="006943E2" w:rsidRPr="00C07BA8">
        <w:rPr>
          <w:rFonts w:asciiTheme="minorHAnsi" w:hAnsiTheme="minorHAnsi" w:cstheme="minorHAnsi"/>
          <w:lang w:val="en-GB"/>
        </w:rPr>
        <w:t>icated</w:t>
      </w:r>
      <w:r w:rsidRPr="00C07BA8">
        <w:rPr>
          <w:rFonts w:asciiTheme="minorHAnsi" w:hAnsiTheme="minorHAnsi" w:cstheme="minorHAnsi"/>
          <w:lang w:val="en-GB"/>
        </w:rPr>
        <w:t xml:space="preserve"> situation and comes to the heart of the problem quickly; gathers relevant information before making a decision; considers positive </w:t>
      </w:r>
      <w:r w:rsidRPr="00C07BA8">
        <w:rPr>
          <w:rFonts w:asciiTheme="minorHAnsi" w:hAnsiTheme="minorHAnsi" w:cstheme="minorHAnsi"/>
          <w:lang w:val="en-GB"/>
        </w:rPr>
        <w:lastRenderedPageBreak/>
        <w:t xml:space="preserve">and negative impacts of decisions </w:t>
      </w:r>
      <w:r w:rsidR="006943E2" w:rsidRPr="00C07BA8">
        <w:rPr>
          <w:rFonts w:asciiTheme="minorHAnsi" w:hAnsiTheme="minorHAnsi" w:cstheme="minorHAnsi"/>
          <w:lang w:val="en-GB"/>
        </w:rPr>
        <w:t>before</w:t>
      </w:r>
      <w:r w:rsidRPr="00C07BA8">
        <w:rPr>
          <w:rFonts w:asciiTheme="minorHAnsi" w:hAnsiTheme="minorHAnsi" w:cstheme="minorHAnsi"/>
          <w:lang w:val="en-GB"/>
        </w:rPr>
        <w:t xml:space="preserve"> making them; takes decisions with an eye to the impact on others and on the Organi</w:t>
      </w:r>
      <w:r w:rsidR="00C07BA8">
        <w:rPr>
          <w:rFonts w:asciiTheme="minorHAnsi" w:hAnsiTheme="minorHAnsi" w:cstheme="minorHAnsi"/>
          <w:lang w:val="en-GB"/>
        </w:rPr>
        <w:t>s</w:t>
      </w:r>
      <w:r w:rsidRPr="00C07BA8">
        <w:rPr>
          <w:rFonts w:asciiTheme="minorHAnsi" w:hAnsiTheme="minorHAnsi" w:cstheme="minorHAnsi"/>
          <w:lang w:val="en-GB"/>
        </w:rPr>
        <w:t>ation; checks assumptions against facts; determines the actions proposed will satisfy the expressed and underlying needs for the decision; makes tough decisions when necessary.</w:t>
      </w:r>
    </w:p>
    <w:p w14:paraId="0A0F75D3" w14:textId="77777777" w:rsidR="006928E3" w:rsidRPr="00C07BA8" w:rsidRDefault="006928E3">
      <w:pPr>
        <w:pStyle w:val="a3"/>
        <w:spacing w:before="11"/>
        <w:rPr>
          <w:rFonts w:asciiTheme="minorHAnsi" w:hAnsiTheme="minorHAnsi" w:cstheme="minorHAnsi"/>
          <w:sz w:val="21"/>
          <w:lang w:val="en-GB"/>
        </w:rPr>
      </w:pPr>
    </w:p>
    <w:p w14:paraId="0E27C92A" w14:textId="67C221A6" w:rsidR="006928E3" w:rsidRPr="00C07BA8" w:rsidRDefault="00C472AE">
      <w:pPr>
        <w:pStyle w:val="a3"/>
        <w:ind w:left="100" w:right="110"/>
        <w:jc w:val="both"/>
        <w:rPr>
          <w:rFonts w:asciiTheme="minorHAnsi" w:hAnsiTheme="minorHAnsi" w:cstheme="minorHAnsi"/>
          <w:lang w:val="en-GB"/>
        </w:rPr>
      </w:pPr>
      <w:r w:rsidRPr="00C07BA8">
        <w:rPr>
          <w:rFonts w:asciiTheme="minorHAnsi" w:hAnsiTheme="minorHAnsi" w:cstheme="minorHAnsi"/>
          <w:b/>
          <w:bCs/>
          <w:lang w:val="en-GB"/>
        </w:rPr>
        <w:t>COMMUNICATION:</w:t>
      </w:r>
      <w:r w:rsidRPr="00C07BA8">
        <w:rPr>
          <w:rFonts w:asciiTheme="minorHAnsi" w:hAnsiTheme="minorHAnsi" w:cstheme="minorHAnsi"/>
          <w:lang w:val="en-GB"/>
        </w:rPr>
        <w:t xml:space="preserve"> Speaks and writes clearly and effectively; listens to others, correctly interprets messages from others and responds appropriately; asks questions to </w:t>
      </w:r>
      <w:r w:rsidR="00C07BA8" w:rsidRPr="00C07BA8">
        <w:rPr>
          <w:rFonts w:asciiTheme="minorHAnsi" w:hAnsiTheme="minorHAnsi" w:cstheme="minorHAnsi"/>
          <w:lang w:val="en-GB"/>
        </w:rPr>
        <w:t>clarify and</w:t>
      </w:r>
      <w:r w:rsidRPr="00C07BA8">
        <w:rPr>
          <w:rFonts w:asciiTheme="minorHAnsi" w:hAnsiTheme="minorHAnsi" w:cstheme="minorHAnsi"/>
          <w:lang w:val="en-GB"/>
        </w:rPr>
        <w:t xml:space="preserve"> exhibits interest in having two-way communication; </w:t>
      </w:r>
      <w:proofErr w:type="gramStart"/>
      <w:r w:rsidRPr="00C07BA8">
        <w:rPr>
          <w:rFonts w:asciiTheme="minorHAnsi" w:hAnsiTheme="minorHAnsi" w:cstheme="minorHAnsi"/>
          <w:lang w:val="en-GB"/>
        </w:rPr>
        <w:t>tailors</w:t>
      </w:r>
      <w:proofErr w:type="gramEnd"/>
      <w:r w:rsidRPr="00C07BA8">
        <w:rPr>
          <w:rFonts w:asciiTheme="minorHAnsi" w:hAnsiTheme="minorHAnsi" w:cstheme="minorHAnsi"/>
          <w:lang w:val="en-GB"/>
        </w:rPr>
        <w:t xml:space="preserve"> language, tone, style and format to match audience; demonstrates openness in sharing information and keeping people informed.</w:t>
      </w:r>
    </w:p>
    <w:p w14:paraId="275D1BDD" w14:textId="77777777" w:rsidR="006928E3" w:rsidRPr="00C07BA8" w:rsidRDefault="006928E3">
      <w:pPr>
        <w:pStyle w:val="a3"/>
        <w:rPr>
          <w:rFonts w:asciiTheme="minorHAnsi" w:hAnsiTheme="minorHAnsi" w:cstheme="minorHAnsi"/>
          <w:lang w:val="en-GB"/>
        </w:rPr>
      </w:pPr>
    </w:p>
    <w:p w14:paraId="3A02AB54" w14:textId="77777777" w:rsidR="006928E3" w:rsidRPr="00C07BA8" w:rsidRDefault="00C472AE">
      <w:pPr>
        <w:pStyle w:val="1"/>
        <w:numPr>
          <w:ilvl w:val="0"/>
          <w:numId w:val="3"/>
        </w:numPr>
        <w:tabs>
          <w:tab w:val="left" w:pos="360"/>
        </w:tabs>
        <w:jc w:val="both"/>
        <w:rPr>
          <w:rFonts w:asciiTheme="minorHAnsi" w:hAnsiTheme="minorHAnsi" w:cstheme="minorHAnsi"/>
          <w:lang w:val="en-GB"/>
        </w:rPr>
      </w:pPr>
      <w:r w:rsidRPr="00C07BA8">
        <w:rPr>
          <w:rFonts w:asciiTheme="minorHAnsi" w:hAnsiTheme="minorHAnsi" w:cstheme="minorHAnsi"/>
          <w:lang w:val="en-GB"/>
        </w:rPr>
        <w:t>Education</w:t>
      </w:r>
    </w:p>
    <w:p w14:paraId="13737848" w14:textId="77777777" w:rsidR="006928E3" w:rsidRPr="00C07BA8" w:rsidRDefault="006928E3">
      <w:pPr>
        <w:pStyle w:val="a3"/>
        <w:spacing w:before="2"/>
        <w:rPr>
          <w:rFonts w:asciiTheme="minorHAnsi" w:hAnsiTheme="minorHAnsi" w:cstheme="minorHAnsi"/>
          <w:b/>
          <w:lang w:val="en-GB"/>
        </w:rPr>
      </w:pPr>
    </w:p>
    <w:p w14:paraId="4FDA0F90" w14:textId="6704D616" w:rsidR="006928E3" w:rsidRPr="00C07BA8" w:rsidRDefault="00C472AE">
      <w:pPr>
        <w:pStyle w:val="a7"/>
        <w:numPr>
          <w:ilvl w:val="0"/>
          <w:numId w:val="2"/>
        </w:numPr>
        <w:tabs>
          <w:tab w:val="left" w:pos="461"/>
        </w:tabs>
        <w:spacing w:line="237" w:lineRule="auto"/>
        <w:ind w:right="115"/>
        <w:rPr>
          <w:rFonts w:asciiTheme="minorHAnsi" w:hAnsiTheme="minorHAnsi" w:cstheme="minorHAnsi"/>
          <w:lang w:val="en-GB"/>
        </w:rPr>
      </w:pPr>
      <w:r w:rsidRPr="00C07BA8">
        <w:rPr>
          <w:rFonts w:asciiTheme="minorHAnsi" w:hAnsiTheme="minorHAnsi" w:cstheme="minorHAnsi"/>
          <w:lang w:val="en-GB"/>
        </w:rPr>
        <w:t>Advanced university degree in social or political</w:t>
      </w:r>
      <w:r w:rsidRPr="00C07BA8">
        <w:rPr>
          <w:rFonts w:asciiTheme="minorHAnsi" w:hAnsiTheme="minorHAnsi" w:cstheme="minorHAnsi"/>
          <w:spacing w:val="-38"/>
          <w:lang w:val="en-GB"/>
        </w:rPr>
        <w:t xml:space="preserve"> </w:t>
      </w:r>
      <w:r w:rsidRPr="00C07BA8">
        <w:rPr>
          <w:rFonts w:asciiTheme="minorHAnsi" w:hAnsiTheme="minorHAnsi" w:cstheme="minorHAnsi"/>
          <w:lang w:val="en-GB"/>
        </w:rPr>
        <w:t xml:space="preserve">sciences, international relations, </w:t>
      </w:r>
      <w:r w:rsidR="00C07BA8" w:rsidRPr="00C07BA8">
        <w:rPr>
          <w:rFonts w:asciiTheme="minorHAnsi" w:hAnsiTheme="minorHAnsi" w:cstheme="minorHAnsi"/>
          <w:lang w:val="en-GB"/>
        </w:rPr>
        <w:t>law,</w:t>
      </w:r>
      <w:r w:rsidRPr="00C07BA8">
        <w:rPr>
          <w:rFonts w:asciiTheme="minorHAnsi" w:hAnsiTheme="minorHAnsi" w:cstheme="minorHAnsi"/>
          <w:lang w:val="en-GB"/>
        </w:rPr>
        <w:t xml:space="preserve"> or security</w:t>
      </w:r>
      <w:r w:rsidR="006943E2" w:rsidRPr="00C07BA8">
        <w:rPr>
          <w:rFonts w:asciiTheme="minorHAnsi" w:hAnsiTheme="minorHAnsi" w:cstheme="minorHAnsi"/>
          <w:lang w:val="en-GB"/>
        </w:rPr>
        <w:t>-</w:t>
      </w:r>
      <w:r w:rsidRPr="00C07BA8">
        <w:rPr>
          <w:rFonts w:asciiTheme="minorHAnsi" w:hAnsiTheme="minorHAnsi" w:cstheme="minorHAnsi"/>
          <w:lang w:val="en-GB"/>
        </w:rPr>
        <w:t>related field</w:t>
      </w:r>
      <w:r w:rsidR="006943E2" w:rsidRPr="00C07BA8">
        <w:rPr>
          <w:rFonts w:asciiTheme="minorHAnsi" w:hAnsiTheme="minorHAnsi" w:cstheme="minorHAnsi"/>
          <w:lang w:val="en-GB"/>
        </w:rPr>
        <w:t>,</w:t>
      </w:r>
      <w:r w:rsidRPr="00C07BA8">
        <w:rPr>
          <w:rFonts w:asciiTheme="minorHAnsi" w:hAnsiTheme="minorHAnsi" w:cstheme="minorHAnsi"/>
          <w:lang w:val="en-GB"/>
        </w:rPr>
        <w:t xml:space="preserve"> is</w:t>
      </w:r>
      <w:r w:rsidRPr="00C07BA8">
        <w:rPr>
          <w:rFonts w:asciiTheme="minorHAnsi" w:hAnsiTheme="minorHAnsi" w:cstheme="minorHAnsi"/>
          <w:spacing w:val="-10"/>
          <w:lang w:val="en-GB"/>
        </w:rPr>
        <w:t xml:space="preserve"> </w:t>
      </w:r>
      <w:r w:rsidRPr="00C07BA8">
        <w:rPr>
          <w:rFonts w:asciiTheme="minorHAnsi" w:hAnsiTheme="minorHAnsi" w:cstheme="minorHAnsi"/>
          <w:lang w:val="en-GB"/>
        </w:rPr>
        <w:t>required.</w:t>
      </w:r>
    </w:p>
    <w:p w14:paraId="7B93E3FF" w14:textId="325B2180" w:rsidR="006928E3" w:rsidRPr="00C07BA8" w:rsidRDefault="00C472AE">
      <w:pPr>
        <w:pStyle w:val="a7"/>
        <w:numPr>
          <w:ilvl w:val="0"/>
          <w:numId w:val="2"/>
        </w:numPr>
        <w:tabs>
          <w:tab w:val="left" w:pos="461"/>
        </w:tabs>
        <w:spacing w:before="2"/>
        <w:ind w:right="113"/>
        <w:rPr>
          <w:rFonts w:asciiTheme="minorHAnsi" w:hAnsiTheme="minorHAnsi" w:cstheme="minorHAnsi"/>
          <w:lang w:val="en-GB"/>
        </w:rPr>
      </w:pPr>
      <w:r w:rsidRPr="00C07BA8">
        <w:rPr>
          <w:rFonts w:asciiTheme="minorHAnsi" w:hAnsiTheme="minorHAnsi" w:cstheme="minorHAnsi"/>
          <w:lang w:val="en-GB"/>
        </w:rPr>
        <w:t xml:space="preserve">A first-level university degree </w:t>
      </w:r>
      <w:r w:rsidR="00B262AD">
        <w:rPr>
          <w:rFonts w:asciiTheme="minorHAnsi" w:hAnsiTheme="minorHAnsi" w:cstheme="minorHAnsi"/>
          <w:lang w:val="en-GB"/>
        </w:rPr>
        <w:t>combined</w:t>
      </w:r>
      <w:r w:rsidRPr="00C07BA8">
        <w:rPr>
          <w:rFonts w:asciiTheme="minorHAnsi" w:hAnsiTheme="minorHAnsi" w:cstheme="minorHAnsi"/>
          <w:lang w:val="en-GB"/>
        </w:rPr>
        <w:t xml:space="preserve"> with </w:t>
      </w:r>
      <w:r w:rsidR="006943E2" w:rsidRPr="00C07BA8">
        <w:rPr>
          <w:rFonts w:asciiTheme="minorHAnsi" w:hAnsiTheme="minorHAnsi" w:cstheme="minorHAnsi"/>
          <w:lang w:val="en-GB"/>
        </w:rPr>
        <w:t>three</w:t>
      </w:r>
      <w:r w:rsidRPr="00C07BA8">
        <w:rPr>
          <w:rFonts w:asciiTheme="minorHAnsi" w:hAnsiTheme="minorHAnsi" w:cstheme="minorHAnsi"/>
          <w:lang w:val="en-GB"/>
        </w:rPr>
        <w:t xml:space="preserve"> additional years of qualifying experience in </w:t>
      </w:r>
      <w:r w:rsidR="006943E2" w:rsidRPr="00C07BA8">
        <w:rPr>
          <w:rFonts w:asciiTheme="minorHAnsi" w:hAnsiTheme="minorHAnsi" w:cstheme="minorHAnsi"/>
          <w:b/>
          <w:bCs/>
          <w:lang w:val="en-GB"/>
        </w:rPr>
        <w:t>NGO security</w:t>
      </w:r>
      <w:r w:rsidR="006943E2" w:rsidRPr="00C07BA8">
        <w:rPr>
          <w:rFonts w:asciiTheme="minorHAnsi" w:hAnsiTheme="minorHAnsi" w:cstheme="minorHAnsi"/>
          <w:lang w:val="en-GB"/>
        </w:rPr>
        <w:t xml:space="preserve">, </w:t>
      </w:r>
      <w:r w:rsidRPr="00C07BA8">
        <w:rPr>
          <w:rFonts w:asciiTheme="minorHAnsi" w:hAnsiTheme="minorHAnsi" w:cstheme="minorHAnsi"/>
          <w:lang w:val="en-GB"/>
        </w:rPr>
        <w:t xml:space="preserve">military, </w:t>
      </w:r>
      <w:r w:rsidR="00C07BA8" w:rsidRPr="00C07BA8">
        <w:rPr>
          <w:rFonts w:asciiTheme="minorHAnsi" w:hAnsiTheme="minorHAnsi" w:cstheme="minorHAnsi"/>
          <w:lang w:val="en-GB"/>
        </w:rPr>
        <w:t>police,</w:t>
      </w:r>
      <w:r w:rsidRPr="00C07BA8">
        <w:rPr>
          <w:rFonts w:asciiTheme="minorHAnsi" w:hAnsiTheme="minorHAnsi" w:cstheme="minorHAnsi"/>
          <w:lang w:val="en-GB"/>
        </w:rPr>
        <w:t xml:space="preserve"> or security management may be accepted in</w:t>
      </w:r>
      <w:r w:rsidR="006943E2" w:rsidRPr="00C07BA8">
        <w:rPr>
          <w:rFonts w:asciiTheme="minorHAnsi" w:hAnsiTheme="minorHAnsi" w:cstheme="minorHAnsi"/>
          <w:lang w:val="en-GB"/>
        </w:rPr>
        <w:t>stead</w:t>
      </w:r>
      <w:r w:rsidRPr="00C07BA8">
        <w:rPr>
          <w:rFonts w:asciiTheme="minorHAnsi" w:hAnsiTheme="minorHAnsi" w:cstheme="minorHAnsi"/>
          <w:lang w:val="en-GB"/>
        </w:rPr>
        <w:t xml:space="preserve"> of the advanced university</w:t>
      </w:r>
      <w:r w:rsidRPr="00C07BA8">
        <w:rPr>
          <w:rFonts w:asciiTheme="minorHAnsi" w:hAnsiTheme="minorHAnsi" w:cstheme="minorHAnsi"/>
          <w:spacing w:val="1"/>
          <w:lang w:val="en-GB"/>
        </w:rPr>
        <w:t xml:space="preserve"> </w:t>
      </w:r>
      <w:r w:rsidRPr="00C07BA8">
        <w:rPr>
          <w:rFonts w:asciiTheme="minorHAnsi" w:hAnsiTheme="minorHAnsi" w:cstheme="minorHAnsi"/>
          <w:lang w:val="en-GB"/>
        </w:rPr>
        <w:t>degree.</w:t>
      </w:r>
    </w:p>
    <w:p w14:paraId="739EA1EC" w14:textId="589E3568" w:rsidR="006928E3" w:rsidRPr="00C07BA8" w:rsidRDefault="006943E2">
      <w:pPr>
        <w:pStyle w:val="a7"/>
        <w:numPr>
          <w:ilvl w:val="0"/>
          <w:numId w:val="2"/>
        </w:numPr>
        <w:tabs>
          <w:tab w:val="left" w:pos="461"/>
        </w:tabs>
        <w:spacing w:before="2" w:line="237" w:lineRule="auto"/>
        <w:ind w:right="111"/>
        <w:rPr>
          <w:rFonts w:asciiTheme="minorHAnsi" w:hAnsiTheme="minorHAnsi" w:cstheme="minorHAnsi"/>
          <w:lang w:val="en-GB"/>
        </w:rPr>
      </w:pPr>
      <w:r w:rsidRPr="00C07BA8">
        <w:rPr>
          <w:rFonts w:asciiTheme="minorHAnsi" w:hAnsiTheme="minorHAnsi" w:cstheme="minorHAnsi"/>
          <w:lang w:val="en-GB"/>
        </w:rPr>
        <w:t xml:space="preserve">A </w:t>
      </w:r>
      <w:r w:rsidR="00C472AE" w:rsidRPr="00C07BA8">
        <w:rPr>
          <w:rFonts w:asciiTheme="minorHAnsi" w:hAnsiTheme="minorHAnsi" w:cstheme="minorHAnsi"/>
          <w:lang w:val="en-GB"/>
        </w:rPr>
        <w:t xml:space="preserve">first level of </w:t>
      </w:r>
      <w:r w:rsidRPr="00C07BA8">
        <w:rPr>
          <w:rFonts w:asciiTheme="minorHAnsi" w:hAnsiTheme="minorHAnsi" w:cstheme="minorHAnsi"/>
          <w:lang w:val="en-GB"/>
        </w:rPr>
        <w:t xml:space="preserve">a </w:t>
      </w:r>
      <w:r w:rsidR="00C472AE" w:rsidRPr="00C07BA8">
        <w:rPr>
          <w:rFonts w:asciiTheme="minorHAnsi" w:hAnsiTheme="minorHAnsi" w:cstheme="minorHAnsi"/>
          <w:lang w:val="en-GB"/>
        </w:rPr>
        <w:t>university degree may be substituted with a diploma or certification from national police or military academy (for commissioned officers)</w:t>
      </w:r>
      <w:r w:rsidRPr="00C07BA8">
        <w:rPr>
          <w:rFonts w:asciiTheme="minorHAnsi" w:hAnsiTheme="minorHAnsi" w:cstheme="minorHAnsi"/>
          <w:lang w:val="en-GB"/>
        </w:rPr>
        <w:t>, w</w:t>
      </w:r>
      <w:r w:rsidR="00C472AE" w:rsidRPr="00C07BA8">
        <w:rPr>
          <w:rFonts w:asciiTheme="minorHAnsi" w:hAnsiTheme="minorHAnsi" w:cstheme="minorHAnsi"/>
          <w:lang w:val="en-GB"/>
        </w:rPr>
        <w:t xml:space="preserve">hich may be considered </w:t>
      </w:r>
      <w:r w:rsidRPr="00C07BA8">
        <w:rPr>
          <w:rFonts w:asciiTheme="minorHAnsi" w:hAnsiTheme="minorHAnsi" w:cstheme="minorHAnsi"/>
          <w:lang w:val="en-GB"/>
        </w:rPr>
        <w:t>i</w:t>
      </w:r>
      <w:r w:rsidR="00C472AE" w:rsidRPr="00C07BA8">
        <w:rPr>
          <w:rFonts w:asciiTheme="minorHAnsi" w:hAnsiTheme="minorHAnsi" w:cstheme="minorHAnsi"/>
          <w:lang w:val="en-GB"/>
        </w:rPr>
        <w:t xml:space="preserve">n combination </w:t>
      </w:r>
      <w:r w:rsidR="00C472AE" w:rsidRPr="00C07BA8">
        <w:rPr>
          <w:rFonts w:asciiTheme="minorHAnsi" w:hAnsiTheme="minorHAnsi" w:cstheme="minorHAnsi"/>
          <w:b/>
          <w:bCs/>
          <w:lang w:val="en-GB"/>
        </w:rPr>
        <w:t xml:space="preserve">with </w:t>
      </w:r>
      <w:r w:rsidRPr="00C07BA8">
        <w:rPr>
          <w:rFonts w:asciiTheme="minorHAnsi" w:hAnsiTheme="minorHAnsi" w:cstheme="minorHAnsi"/>
          <w:b/>
          <w:bCs/>
          <w:lang w:val="en-GB"/>
        </w:rPr>
        <w:t>three</w:t>
      </w:r>
      <w:r w:rsidR="00C472AE" w:rsidRPr="00C07BA8">
        <w:rPr>
          <w:rFonts w:asciiTheme="minorHAnsi" w:hAnsiTheme="minorHAnsi" w:cstheme="minorHAnsi"/>
          <w:b/>
          <w:bCs/>
          <w:lang w:val="en-GB"/>
        </w:rPr>
        <w:t xml:space="preserve"> additional years of qualifying work experience in </w:t>
      </w:r>
      <w:r w:rsidR="00A73635" w:rsidRPr="00C07BA8">
        <w:rPr>
          <w:rFonts w:asciiTheme="minorHAnsi" w:hAnsiTheme="minorHAnsi" w:cstheme="minorHAnsi"/>
          <w:b/>
          <w:bCs/>
          <w:lang w:val="en-GB"/>
        </w:rPr>
        <w:t>NGO, military, or police</w:t>
      </w:r>
      <w:r w:rsidR="00C472AE" w:rsidRPr="00C07BA8">
        <w:rPr>
          <w:rFonts w:asciiTheme="minorHAnsi" w:hAnsiTheme="minorHAnsi" w:cstheme="minorHAnsi"/>
          <w:lang w:val="en-GB"/>
        </w:rPr>
        <w:t xml:space="preserve"> or security</w:t>
      </w:r>
      <w:r w:rsidR="00C472AE" w:rsidRPr="00C07BA8">
        <w:rPr>
          <w:rFonts w:asciiTheme="minorHAnsi" w:hAnsiTheme="minorHAnsi" w:cstheme="minorHAnsi"/>
          <w:spacing w:val="2"/>
          <w:lang w:val="en-GB"/>
        </w:rPr>
        <w:t xml:space="preserve"> </w:t>
      </w:r>
      <w:r w:rsidR="00C472AE" w:rsidRPr="00C07BA8">
        <w:rPr>
          <w:rFonts w:asciiTheme="minorHAnsi" w:hAnsiTheme="minorHAnsi" w:cstheme="minorHAnsi"/>
          <w:lang w:val="en-GB"/>
        </w:rPr>
        <w:t>management.</w:t>
      </w:r>
    </w:p>
    <w:p w14:paraId="27B6D758" w14:textId="1AADFCC6" w:rsidR="006928E3" w:rsidRPr="00C07BA8" w:rsidRDefault="00C472AE">
      <w:pPr>
        <w:pStyle w:val="a7"/>
        <w:numPr>
          <w:ilvl w:val="0"/>
          <w:numId w:val="2"/>
        </w:numPr>
        <w:tabs>
          <w:tab w:val="left" w:pos="461"/>
        </w:tabs>
        <w:spacing w:before="4"/>
        <w:ind w:hanging="361"/>
        <w:rPr>
          <w:rFonts w:asciiTheme="minorHAnsi" w:hAnsiTheme="minorHAnsi" w:cstheme="minorHAnsi"/>
          <w:lang w:val="en-GB"/>
        </w:rPr>
      </w:pPr>
      <w:r w:rsidRPr="00C07BA8">
        <w:rPr>
          <w:rFonts w:asciiTheme="minorHAnsi" w:hAnsiTheme="minorHAnsi" w:cstheme="minorHAnsi"/>
          <w:lang w:val="en-GB"/>
        </w:rPr>
        <w:t xml:space="preserve">Certifications involving study, </w:t>
      </w:r>
      <w:r w:rsidR="00E16444" w:rsidRPr="00C07BA8">
        <w:rPr>
          <w:rFonts w:asciiTheme="minorHAnsi" w:hAnsiTheme="minorHAnsi" w:cstheme="minorHAnsi"/>
          <w:lang w:val="en-GB"/>
        </w:rPr>
        <w:t>training,</w:t>
      </w:r>
      <w:r w:rsidRPr="00C07BA8">
        <w:rPr>
          <w:rFonts w:asciiTheme="minorHAnsi" w:hAnsiTheme="minorHAnsi" w:cstheme="minorHAnsi"/>
          <w:lang w:val="en-GB"/>
        </w:rPr>
        <w:t xml:space="preserve"> and examination in the </w:t>
      </w:r>
      <w:r w:rsidR="00B262AD">
        <w:rPr>
          <w:rFonts w:asciiTheme="minorHAnsi" w:hAnsiTheme="minorHAnsi" w:cstheme="minorHAnsi"/>
          <w:lang w:val="en-GB"/>
        </w:rPr>
        <w:t>security field</w:t>
      </w:r>
      <w:r w:rsidRPr="00C07BA8">
        <w:rPr>
          <w:rFonts w:asciiTheme="minorHAnsi" w:hAnsiTheme="minorHAnsi" w:cstheme="minorHAnsi"/>
          <w:lang w:val="en-GB"/>
        </w:rPr>
        <w:t xml:space="preserve"> are</w:t>
      </w:r>
      <w:r w:rsidRPr="00C07BA8">
        <w:rPr>
          <w:rFonts w:asciiTheme="minorHAnsi" w:hAnsiTheme="minorHAnsi" w:cstheme="minorHAnsi"/>
          <w:spacing w:val="-24"/>
          <w:lang w:val="en-GB"/>
        </w:rPr>
        <w:t xml:space="preserve"> </w:t>
      </w:r>
      <w:r w:rsidRPr="00C07BA8">
        <w:rPr>
          <w:rFonts w:asciiTheme="minorHAnsi" w:hAnsiTheme="minorHAnsi" w:cstheme="minorHAnsi"/>
          <w:lang w:val="en-GB"/>
        </w:rPr>
        <w:t>desirable.</w:t>
      </w:r>
    </w:p>
    <w:p w14:paraId="2C700125" w14:textId="77777777" w:rsidR="006928E3" w:rsidRPr="00C07BA8" w:rsidRDefault="006928E3">
      <w:pPr>
        <w:pStyle w:val="a3"/>
        <w:spacing w:before="10"/>
        <w:rPr>
          <w:rFonts w:asciiTheme="minorHAnsi" w:hAnsiTheme="minorHAnsi" w:cstheme="minorHAnsi"/>
          <w:sz w:val="21"/>
          <w:lang w:val="en-GB"/>
        </w:rPr>
      </w:pPr>
    </w:p>
    <w:p w14:paraId="5FE8A86E" w14:textId="77777777" w:rsidR="006928E3" w:rsidRPr="00C07BA8" w:rsidRDefault="00C472AE">
      <w:pPr>
        <w:pStyle w:val="1"/>
        <w:numPr>
          <w:ilvl w:val="0"/>
          <w:numId w:val="3"/>
        </w:numPr>
        <w:tabs>
          <w:tab w:val="left" w:pos="360"/>
        </w:tabs>
        <w:spacing w:before="1"/>
        <w:jc w:val="both"/>
        <w:rPr>
          <w:rFonts w:asciiTheme="minorHAnsi" w:hAnsiTheme="minorHAnsi" w:cstheme="minorHAnsi"/>
          <w:lang w:val="en-GB"/>
        </w:rPr>
      </w:pPr>
      <w:r w:rsidRPr="00C07BA8">
        <w:rPr>
          <w:rFonts w:asciiTheme="minorHAnsi" w:hAnsiTheme="minorHAnsi" w:cstheme="minorHAnsi"/>
          <w:lang w:val="en-GB"/>
        </w:rPr>
        <w:t>Work Experience</w:t>
      </w:r>
    </w:p>
    <w:p w14:paraId="7B926271" w14:textId="77777777" w:rsidR="006928E3" w:rsidRPr="00C07BA8" w:rsidRDefault="006928E3">
      <w:pPr>
        <w:pStyle w:val="a3"/>
        <w:spacing w:before="11"/>
        <w:rPr>
          <w:rFonts w:asciiTheme="minorHAnsi" w:hAnsiTheme="minorHAnsi" w:cstheme="minorHAnsi"/>
          <w:b/>
          <w:sz w:val="21"/>
          <w:lang w:val="en-GB"/>
        </w:rPr>
      </w:pPr>
    </w:p>
    <w:p w14:paraId="39D78B21" w14:textId="4943B128" w:rsidR="006928E3" w:rsidRPr="00C07BA8" w:rsidRDefault="00C472AE">
      <w:pPr>
        <w:pStyle w:val="a7"/>
        <w:numPr>
          <w:ilvl w:val="0"/>
          <w:numId w:val="2"/>
        </w:numPr>
        <w:tabs>
          <w:tab w:val="left" w:pos="461"/>
        </w:tabs>
        <w:ind w:right="115"/>
        <w:rPr>
          <w:rFonts w:asciiTheme="minorHAnsi" w:hAnsiTheme="minorHAnsi" w:cstheme="minorHAnsi"/>
          <w:lang w:val="en-GB"/>
        </w:rPr>
      </w:pPr>
      <w:r w:rsidRPr="00C07BA8">
        <w:rPr>
          <w:rFonts w:asciiTheme="minorHAnsi" w:hAnsiTheme="minorHAnsi" w:cstheme="minorHAnsi"/>
          <w:lang w:val="en-GB"/>
        </w:rPr>
        <w:t xml:space="preserve">A minimum </w:t>
      </w:r>
      <w:r w:rsidR="00B262AD">
        <w:rPr>
          <w:rFonts w:asciiTheme="minorHAnsi" w:hAnsiTheme="minorHAnsi" w:cstheme="minorHAnsi"/>
          <w:lang w:val="en-GB"/>
        </w:rPr>
        <w:t>of three years</w:t>
      </w:r>
      <w:r w:rsidRPr="00C07BA8">
        <w:rPr>
          <w:rFonts w:asciiTheme="minorHAnsi" w:hAnsiTheme="minorHAnsi" w:cstheme="minorHAnsi"/>
          <w:lang w:val="en-GB"/>
        </w:rPr>
        <w:t xml:space="preserve"> of progressively responsible professional experience in </w:t>
      </w:r>
      <w:r w:rsidR="00075896" w:rsidRPr="00C07BA8">
        <w:rPr>
          <w:rFonts w:asciiTheme="minorHAnsi" w:hAnsiTheme="minorHAnsi" w:cstheme="minorHAnsi"/>
          <w:lang w:val="en-GB"/>
        </w:rPr>
        <w:t xml:space="preserve">NGO, </w:t>
      </w:r>
      <w:r w:rsidRPr="00C07BA8">
        <w:rPr>
          <w:rFonts w:asciiTheme="minorHAnsi" w:hAnsiTheme="minorHAnsi" w:cstheme="minorHAnsi"/>
          <w:lang w:val="en-GB"/>
        </w:rPr>
        <w:t>governmental, or corporate security risk management and operations at the international level is</w:t>
      </w:r>
      <w:r w:rsidRPr="00C07BA8">
        <w:rPr>
          <w:rFonts w:asciiTheme="minorHAnsi" w:hAnsiTheme="minorHAnsi" w:cstheme="minorHAnsi"/>
          <w:spacing w:val="-3"/>
          <w:lang w:val="en-GB"/>
        </w:rPr>
        <w:t xml:space="preserve"> </w:t>
      </w:r>
      <w:r w:rsidRPr="00C07BA8">
        <w:rPr>
          <w:rFonts w:asciiTheme="minorHAnsi" w:hAnsiTheme="minorHAnsi" w:cstheme="minorHAnsi"/>
          <w:lang w:val="en-GB"/>
        </w:rPr>
        <w:t>required.</w:t>
      </w:r>
    </w:p>
    <w:p w14:paraId="51C3A52D" w14:textId="2788C012" w:rsidR="006928E3" w:rsidRPr="00C07BA8" w:rsidRDefault="00C472AE">
      <w:pPr>
        <w:pStyle w:val="a7"/>
        <w:numPr>
          <w:ilvl w:val="0"/>
          <w:numId w:val="2"/>
        </w:numPr>
        <w:tabs>
          <w:tab w:val="left" w:pos="460"/>
          <w:tab w:val="left" w:pos="461"/>
        </w:tabs>
        <w:spacing w:line="268" w:lineRule="exact"/>
        <w:ind w:hanging="361"/>
        <w:jc w:val="left"/>
        <w:rPr>
          <w:rFonts w:asciiTheme="minorHAnsi" w:hAnsiTheme="minorHAnsi" w:cstheme="minorHAnsi"/>
          <w:lang w:val="en-GB"/>
        </w:rPr>
      </w:pPr>
      <w:r w:rsidRPr="00C07BA8">
        <w:rPr>
          <w:rFonts w:asciiTheme="minorHAnsi" w:hAnsiTheme="minorHAnsi" w:cstheme="minorHAnsi"/>
          <w:lang w:val="en-GB"/>
        </w:rPr>
        <w:t xml:space="preserve">Experience in </w:t>
      </w:r>
      <w:r w:rsidR="00B262AD">
        <w:rPr>
          <w:rFonts w:asciiTheme="minorHAnsi" w:hAnsiTheme="minorHAnsi" w:cstheme="minorHAnsi"/>
          <w:lang w:val="en-GB"/>
        </w:rPr>
        <w:t xml:space="preserve">high-risk environments </w:t>
      </w:r>
      <w:r w:rsidRPr="00C07BA8">
        <w:rPr>
          <w:rFonts w:asciiTheme="minorHAnsi" w:hAnsiTheme="minorHAnsi" w:cstheme="minorHAnsi"/>
          <w:lang w:val="en-GB"/>
        </w:rPr>
        <w:t>is</w:t>
      </w:r>
      <w:r w:rsidRPr="00C07BA8">
        <w:rPr>
          <w:rFonts w:asciiTheme="minorHAnsi" w:hAnsiTheme="minorHAnsi" w:cstheme="minorHAnsi"/>
          <w:spacing w:val="-3"/>
          <w:lang w:val="en-GB"/>
        </w:rPr>
        <w:t xml:space="preserve"> </w:t>
      </w:r>
      <w:r w:rsidRPr="00C07BA8">
        <w:rPr>
          <w:rFonts w:asciiTheme="minorHAnsi" w:hAnsiTheme="minorHAnsi" w:cstheme="minorHAnsi"/>
          <w:lang w:val="en-GB"/>
        </w:rPr>
        <w:t>desirable.</w:t>
      </w:r>
    </w:p>
    <w:p w14:paraId="17D98BFE" w14:textId="77777777" w:rsidR="006928E3" w:rsidRPr="00C07BA8" w:rsidRDefault="00C472AE">
      <w:pPr>
        <w:pStyle w:val="a7"/>
        <w:numPr>
          <w:ilvl w:val="0"/>
          <w:numId w:val="2"/>
        </w:numPr>
        <w:tabs>
          <w:tab w:val="left" w:pos="460"/>
          <w:tab w:val="left" w:pos="461"/>
        </w:tabs>
        <w:spacing w:line="268" w:lineRule="exact"/>
        <w:ind w:hanging="361"/>
        <w:jc w:val="left"/>
        <w:rPr>
          <w:rFonts w:asciiTheme="minorHAnsi" w:hAnsiTheme="minorHAnsi" w:cstheme="minorHAnsi"/>
          <w:lang w:val="en-GB"/>
        </w:rPr>
      </w:pPr>
      <w:r w:rsidRPr="00C07BA8">
        <w:rPr>
          <w:rFonts w:asciiTheme="minorHAnsi" w:hAnsiTheme="minorHAnsi" w:cstheme="minorHAnsi"/>
          <w:lang w:val="en-GB"/>
        </w:rPr>
        <w:t>Experience in cyber-security is</w:t>
      </w:r>
      <w:r w:rsidRPr="00C07BA8">
        <w:rPr>
          <w:rFonts w:asciiTheme="minorHAnsi" w:hAnsiTheme="minorHAnsi" w:cstheme="minorHAnsi"/>
          <w:spacing w:val="-1"/>
          <w:lang w:val="en-GB"/>
        </w:rPr>
        <w:t xml:space="preserve"> </w:t>
      </w:r>
      <w:r w:rsidRPr="00C07BA8">
        <w:rPr>
          <w:rFonts w:asciiTheme="minorHAnsi" w:hAnsiTheme="minorHAnsi" w:cstheme="minorHAnsi"/>
          <w:lang w:val="en-GB"/>
        </w:rPr>
        <w:t>desirable.</w:t>
      </w:r>
    </w:p>
    <w:p w14:paraId="11300375" w14:textId="787A63FB" w:rsidR="006928E3" w:rsidRPr="00C07BA8" w:rsidRDefault="00C472AE">
      <w:pPr>
        <w:pStyle w:val="a7"/>
        <w:numPr>
          <w:ilvl w:val="0"/>
          <w:numId w:val="2"/>
        </w:numPr>
        <w:tabs>
          <w:tab w:val="left" w:pos="460"/>
          <w:tab w:val="left" w:pos="461"/>
        </w:tabs>
        <w:spacing w:line="269" w:lineRule="exact"/>
        <w:ind w:hanging="361"/>
        <w:jc w:val="left"/>
        <w:rPr>
          <w:rFonts w:asciiTheme="minorHAnsi" w:hAnsiTheme="minorHAnsi" w:cstheme="minorHAnsi"/>
          <w:lang w:val="en-GB"/>
        </w:rPr>
      </w:pPr>
      <w:r w:rsidRPr="00C07BA8">
        <w:rPr>
          <w:rFonts w:asciiTheme="minorHAnsi" w:hAnsiTheme="minorHAnsi" w:cstheme="minorHAnsi"/>
          <w:lang w:val="en-GB"/>
        </w:rPr>
        <w:t xml:space="preserve">Professional work experience </w:t>
      </w:r>
      <w:r w:rsidR="00B262AD">
        <w:rPr>
          <w:rFonts w:asciiTheme="minorHAnsi" w:hAnsiTheme="minorHAnsi" w:cstheme="minorHAnsi"/>
          <w:lang w:val="en-GB"/>
        </w:rPr>
        <w:t>outside of Ukraine</w:t>
      </w:r>
      <w:r w:rsidRPr="00C07BA8">
        <w:rPr>
          <w:rFonts w:asciiTheme="minorHAnsi" w:hAnsiTheme="minorHAnsi" w:cstheme="minorHAnsi"/>
          <w:lang w:val="en-GB"/>
        </w:rPr>
        <w:t xml:space="preserve"> is</w:t>
      </w:r>
      <w:r w:rsidRPr="00C07BA8">
        <w:rPr>
          <w:rFonts w:asciiTheme="minorHAnsi" w:hAnsiTheme="minorHAnsi" w:cstheme="minorHAnsi"/>
          <w:spacing w:val="-3"/>
          <w:lang w:val="en-GB"/>
        </w:rPr>
        <w:t xml:space="preserve"> </w:t>
      </w:r>
      <w:r w:rsidRPr="00C07BA8">
        <w:rPr>
          <w:rFonts w:asciiTheme="minorHAnsi" w:hAnsiTheme="minorHAnsi" w:cstheme="minorHAnsi"/>
          <w:lang w:val="en-GB"/>
        </w:rPr>
        <w:t>desirable.</w:t>
      </w:r>
    </w:p>
    <w:p w14:paraId="7A0161D0" w14:textId="77777777" w:rsidR="006928E3" w:rsidRPr="00C07BA8" w:rsidRDefault="006928E3">
      <w:pPr>
        <w:pStyle w:val="a3"/>
        <w:spacing w:before="8"/>
        <w:rPr>
          <w:rFonts w:asciiTheme="minorHAnsi" w:hAnsiTheme="minorHAnsi" w:cstheme="minorHAnsi"/>
          <w:sz w:val="21"/>
          <w:lang w:val="en-GB"/>
        </w:rPr>
      </w:pPr>
    </w:p>
    <w:p w14:paraId="6A37DAEC" w14:textId="77777777" w:rsidR="006928E3" w:rsidRPr="00C07BA8" w:rsidRDefault="00C472AE">
      <w:pPr>
        <w:pStyle w:val="1"/>
        <w:numPr>
          <w:ilvl w:val="0"/>
          <w:numId w:val="3"/>
        </w:numPr>
        <w:tabs>
          <w:tab w:val="left" w:pos="358"/>
        </w:tabs>
        <w:ind w:left="357" w:hanging="258"/>
        <w:jc w:val="both"/>
        <w:rPr>
          <w:rFonts w:asciiTheme="minorHAnsi" w:hAnsiTheme="minorHAnsi" w:cstheme="minorHAnsi"/>
          <w:lang w:val="en-GB"/>
        </w:rPr>
      </w:pPr>
      <w:r w:rsidRPr="00C07BA8">
        <w:rPr>
          <w:rFonts w:asciiTheme="minorHAnsi" w:hAnsiTheme="minorHAnsi" w:cstheme="minorHAnsi"/>
          <w:lang w:val="en-GB"/>
        </w:rPr>
        <w:t>Assessment</w:t>
      </w:r>
    </w:p>
    <w:p w14:paraId="7BD69135" w14:textId="77777777" w:rsidR="006928E3" w:rsidRPr="00C07BA8" w:rsidRDefault="006928E3">
      <w:pPr>
        <w:pStyle w:val="a3"/>
        <w:rPr>
          <w:rFonts w:asciiTheme="minorHAnsi" w:hAnsiTheme="minorHAnsi" w:cstheme="minorHAnsi"/>
          <w:b/>
          <w:lang w:val="en-GB"/>
        </w:rPr>
      </w:pPr>
    </w:p>
    <w:p w14:paraId="718D99A8" w14:textId="7529C7AC" w:rsidR="006928E3" w:rsidRPr="00C07BA8" w:rsidRDefault="00C472AE">
      <w:pPr>
        <w:pStyle w:val="a3"/>
        <w:spacing w:before="1"/>
        <w:ind w:left="100" w:right="114"/>
        <w:jc w:val="both"/>
        <w:rPr>
          <w:rFonts w:asciiTheme="minorHAnsi" w:hAnsiTheme="minorHAnsi" w:cstheme="minorHAnsi"/>
          <w:lang w:val="en-GB"/>
        </w:rPr>
      </w:pPr>
      <w:r w:rsidRPr="00C07BA8">
        <w:rPr>
          <w:rFonts w:asciiTheme="minorHAnsi" w:hAnsiTheme="minorHAnsi" w:cstheme="minorHAnsi"/>
          <w:lang w:val="en-GB"/>
        </w:rPr>
        <w:t>Evaluation of qualified candidates may include a desk review and an assessment exercise</w:t>
      </w:r>
      <w:r w:rsidR="00B262AD">
        <w:rPr>
          <w:rFonts w:asciiTheme="minorHAnsi" w:hAnsiTheme="minorHAnsi" w:cstheme="minorHAnsi"/>
          <w:lang w:val="en-GB"/>
        </w:rPr>
        <w:t>, followed by a competency-based intervie</w:t>
      </w:r>
      <w:r w:rsidRPr="00C07BA8">
        <w:rPr>
          <w:rFonts w:asciiTheme="minorHAnsi" w:hAnsiTheme="minorHAnsi" w:cstheme="minorHAnsi"/>
          <w:lang w:val="en-GB"/>
        </w:rPr>
        <w:t>w.</w:t>
      </w:r>
    </w:p>
    <w:p w14:paraId="604CC887" w14:textId="77777777" w:rsidR="006928E3" w:rsidRPr="00C07BA8" w:rsidRDefault="006928E3">
      <w:pPr>
        <w:pStyle w:val="a3"/>
        <w:spacing w:before="10"/>
        <w:rPr>
          <w:rFonts w:asciiTheme="minorHAnsi" w:hAnsiTheme="minorHAnsi" w:cstheme="minorHAnsi"/>
          <w:sz w:val="21"/>
          <w:lang w:val="en-GB"/>
        </w:rPr>
      </w:pPr>
    </w:p>
    <w:p w14:paraId="489375D8" w14:textId="77777777" w:rsidR="006928E3" w:rsidRPr="00C07BA8" w:rsidRDefault="00C472AE">
      <w:pPr>
        <w:pStyle w:val="1"/>
        <w:spacing w:before="80"/>
        <w:ind w:left="100" w:firstLine="0"/>
        <w:rPr>
          <w:rFonts w:asciiTheme="minorHAnsi" w:hAnsiTheme="minorHAnsi" w:cstheme="minorHAnsi"/>
          <w:lang w:val="en-GB"/>
        </w:rPr>
      </w:pPr>
      <w:r w:rsidRPr="00C07BA8">
        <w:rPr>
          <w:rFonts w:asciiTheme="minorHAnsi" w:hAnsiTheme="minorHAnsi" w:cstheme="minorHAnsi"/>
          <w:lang w:val="en-GB"/>
        </w:rPr>
        <w:t>Special Notice</w:t>
      </w:r>
    </w:p>
    <w:p w14:paraId="5C1CB064" w14:textId="77777777" w:rsidR="006928E3" w:rsidRPr="00C07BA8" w:rsidRDefault="006928E3">
      <w:pPr>
        <w:pStyle w:val="a3"/>
        <w:rPr>
          <w:rFonts w:asciiTheme="minorHAnsi" w:hAnsiTheme="minorHAnsi" w:cstheme="minorHAnsi"/>
          <w:b/>
          <w:lang w:val="en-GB"/>
        </w:rPr>
      </w:pPr>
    </w:p>
    <w:p w14:paraId="53A7CCC3" w14:textId="77777777" w:rsidR="006928E3" w:rsidRPr="00C07BA8" w:rsidRDefault="00C472AE">
      <w:pPr>
        <w:pStyle w:val="a7"/>
        <w:numPr>
          <w:ilvl w:val="0"/>
          <w:numId w:val="1"/>
        </w:numPr>
        <w:tabs>
          <w:tab w:val="left" w:pos="165"/>
        </w:tabs>
        <w:spacing w:line="207" w:lineRule="exact"/>
        <w:ind w:left="164"/>
        <w:rPr>
          <w:rFonts w:asciiTheme="minorHAnsi" w:hAnsiTheme="minorHAnsi" w:cstheme="minorHAnsi"/>
          <w:sz w:val="18"/>
          <w:lang w:val="en-GB"/>
        </w:rPr>
      </w:pPr>
      <w:r w:rsidRPr="00C07BA8">
        <w:rPr>
          <w:rFonts w:asciiTheme="minorHAnsi" w:hAnsiTheme="minorHAnsi" w:cstheme="minorHAnsi"/>
          <w:sz w:val="18"/>
          <w:lang w:val="en-GB"/>
        </w:rPr>
        <w:t>The duration of the appointment is subject to the availability of</w:t>
      </w:r>
      <w:r w:rsidRPr="00C07BA8">
        <w:rPr>
          <w:rFonts w:asciiTheme="minorHAnsi" w:hAnsiTheme="minorHAnsi" w:cstheme="minorHAnsi"/>
          <w:spacing w:val="-2"/>
          <w:sz w:val="18"/>
          <w:lang w:val="en-GB"/>
        </w:rPr>
        <w:t xml:space="preserve"> </w:t>
      </w:r>
      <w:r w:rsidRPr="00C07BA8">
        <w:rPr>
          <w:rFonts w:asciiTheme="minorHAnsi" w:hAnsiTheme="minorHAnsi" w:cstheme="minorHAnsi"/>
          <w:sz w:val="18"/>
          <w:lang w:val="en-GB"/>
        </w:rPr>
        <w:t>funds.</w:t>
      </w:r>
    </w:p>
    <w:p w14:paraId="676725E9" w14:textId="765E8A90" w:rsidR="006928E3" w:rsidRPr="00C07BA8" w:rsidRDefault="00C472AE">
      <w:pPr>
        <w:pStyle w:val="a7"/>
        <w:numPr>
          <w:ilvl w:val="0"/>
          <w:numId w:val="1"/>
        </w:numPr>
        <w:tabs>
          <w:tab w:val="left" w:pos="165"/>
        </w:tabs>
        <w:ind w:right="114" w:firstLine="0"/>
        <w:rPr>
          <w:rFonts w:asciiTheme="minorHAnsi" w:hAnsiTheme="minorHAnsi" w:cstheme="minorHAnsi"/>
          <w:sz w:val="18"/>
          <w:lang w:val="en-GB"/>
        </w:rPr>
      </w:pPr>
      <w:r w:rsidRPr="00C07BA8">
        <w:rPr>
          <w:rFonts w:asciiTheme="minorHAnsi" w:hAnsiTheme="minorHAnsi" w:cstheme="minorHAnsi"/>
          <w:sz w:val="18"/>
          <w:lang w:val="en-GB"/>
        </w:rPr>
        <w:t>The</w:t>
      </w:r>
      <w:r w:rsidRPr="00C07BA8">
        <w:rPr>
          <w:rFonts w:asciiTheme="minorHAnsi" w:hAnsiTheme="minorHAnsi" w:cstheme="minorHAnsi"/>
          <w:spacing w:val="-7"/>
          <w:sz w:val="18"/>
          <w:lang w:val="en-GB"/>
        </w:rPr>
        <w:t xml:space="preserve"> </w:t>
      </w:r>
      <w:r w:rsidRPr="00C07BA8">
        <w:rPr>
          <w:rFonts w:asciiTheme="minorHAnsi" w:hAnsiTheme="minorHAnsi" w:cstheme="minorHAnsi"/>
          <w:sz w:val="18"/>
          <w:lang w:val="en-GB"/>
        </w:rPr>
        <w:t>candidates</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will</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not</w:t>
      </w:r>
      <w:r w:rsidRPr="00C07BA8">
        <w:rPr>
          <w:rFonts w:asciiTheme="minorHAnsi" w:hAnsiTheme="minorHAnsi" w:cstheme="minorHAnsi"/>
          <w:spacing w:val="-7"/>
          <w:sz w:val="18"/>
          <w:lang w:val="en-GB"/>
        </w:rPr>
        <w:t xml:space="preserve"> </w:t>
      </w:r>
      <w:r w:rsidRPr="00C07BA8">
        <w:rPr>
          <w:rFonts w:asciiTheme="minorHAnsi" w:hAnsiTheme="minorHAnsi" w:cstheme="minorHAnsi"/>
          <w:sz w:val="18"/>
          <w:lang w:val="en-GB"/>
        </w:rPr>
        <w:t>be</w:t>
      </w:r>
      <w:r w:rsidRPr="00C07BA8">
        <w:rPr>
          <w:rFonts w:asciiTheme="minorHAnsi" w:hAnsiTheme="minorHAnsi" w:cstheme="minorHAnsi"/>
          <w:spacing w:val="-7"/>
          <w:sz w:val="18"/>
          <w:lang w:val="en-GB"/>
        </w:rPr>
        <w:t xml:space="preserve"> </w:t>
      </w:r>
      <w:r w:rsidRPr="00C07BA8">
        <w:rPr>
          <w:rFonts w:asciiTheme="minorHAnsi" w:hAnsiTheme="minorHAnsi" w:cstheme="minorHAnsi"/>
          <w:sz w:val="18"/>
          <w:lang w:val="en-GB"/>
        </w:rPr>
        <w:t>considered</w:t>
      </w:r>
      <w:r w:rsidRPr="00C07BA8">
        <w:rPr>
          <w:rFonts w:asciiTheme="minorHAnsi" w:hAnsiTheme="minorHAnsi" w:cstheme="minorHAnsi"/>
          <w:spacing w:val="-8"/>
          <w:sz w:val="18"/>
          <w:lang w:val="en-GB"/>
        </w:rPr>
        <w:t xml:space="preserve"> </w:t>
      </w:r>
      <w:r w:rsidRPr="00C07BA8">
        <w:rPr>
          <w:rFonts w:asciiTheme="minorHAnsi" w:hAnsiTheme="minorHAnsi" w:cstheme="minorHAnsi"/>
          <w:sz w:val="18"/>
          <w:lang w:val="en-GB"/>
        </w:rPr>
        <w:t>for</w:t>
      </w:r>
      <w:r w:rsidRPr="00C07BA8">
        <w:rPr>
          <w:rFonts w:asciiTheme="minorHAnsi" w:hAnsiTheme="minorHAnsi" w:cstheme="minorHAnsi"/>
          <w:spacing w:val="-8"/>
          <w:sz w:val="18"/>
          <w:lang w:val="en-GB"/>
        </w:rPr>
        <w:t xml:space="preserve"> </w:t>
      </w:r>
      <w:r w:rsidRPr="00C07BA8">
        <w:rPr>
          <w:rFonts w:asciiTheme="minorHAnsi" w:hAnsiTheme="minorHAnsi" w:cstheme="minorHAnsi"/>
          <w:sz w:val="18"/>
          <w:lang w:val="en-GB"/>
        </w:rPr>
        <w:t>employment</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if</w:t>
      </w:r>
      <w:r w:rsidRPr="00C07BA8">
        <w:rPr>
          <w:rFonts w:asciiTheme="minorHAnsi" w:hAnsiTheme="minorHAnsi" w:cstheme="minorHAnsi"/>
          <w:spacing w:val="-10"/>
          <w:sz w:val="18"/>
          <w:lang w:val="en-GB"/>
        </w:rPr>
        <w:t xml:space="preserve"> </w:t>
      </w:r>
      <w:r w:rsidRPr="00C07BA8">
        <w:rPr>
          <w:rFonts w:asciiTheme="minorHAnsi" w:hAnsiTheme="minorHAnsi" w:cstheme="minorHAnsi"/>
          <w:sz w:val="18"/>
          <w:lang w:val="en-GB"/>
        </w:rPr>
        <w:t>they</w:t>
      </w:r>
      <w:r w:rsidRPr="00C07BA8">
        <w:rPr>
          <w:rFonts w:asciiTheme="minorHAnsi" w:hAnsiTheme="minorHAnsi" w:cstheme="minorHAnsi"/>
          <w:spacing w:val="-5"/>
          <w:sz w:val="18"/>
          <w:lang w:val="en-GB"/>
        </w:rPr>
        <w:t xml:space="preserve"> </w:t>
      </w:r>
      <w:r w:rsidR="00B262AD">
        <w:rPr>
          <w:rFonts w:asciiTheme="minorHAnsi" w:hAnsiTheme="minorHAnsi" w:cstheme="minorHAnsi"/>
          <w:sz w:val="18"/>
          <w:lang w:val="en-GB"/>
        </w:rPr>
        <w:t>violate</w:t>
      </w:r>
      <w:r w:rsidRPr="00C07BA8">
        <w:rPr>
          <w:rFonts w:asciiTheme="minorHAnsi" w:hAnsiTheme="minorHAnsi" w:cstheme="minorHAnsi"/>
          <w:spacing w:val="-9"/>
          <w:sz w:val="18"/>
          <w:lang w:val="en-GB"/>
        </w:rPr>
        <w:t xml:space="preserve"> </w:t>
      </w:r>
      <w:r w:rsidRPr="00C07BA8">
        <w:rPr>
          <w:rFonts w:asciiTheme="minorHAnsi" w:hAnsiTheme="minorHAnsi" w:cstheme="minorHAnsi"/>
          <w:sz w:val="18"/>
          <w:lang w:val="en-GB"/>
        </w:rPr>
        <w:t>international</w:t>
      </w:r>
      <w:r w:rsidRPr="00C07BA8">
        <w:rPr>
          <w:rFonts w:asciiTheme="minorHAnsi" w:hAnsiTheme="minorHAnsi" w:cstheme="minorHAnsi"/>
          <w:spacing w:val="-8"/>
          <w:sz w:val="18"/>
          <w:lang w:val="en-GB"/>
        </w:rPr>
        <w:t xml:space="preserve"> </w:t>
      </w:r>
      <w:r w:rsidRPr="00C07BA8">
        <w:rPr>
          <w:rFonts w:asciiTheme="minorHAnsi" w:hAnsiTheme="minorHAnsi" w:cstheme="minorHAnsi"/>
          <w:sz w:val="18"/>
          <w:lang w:val="en-GB"/>
        </w:rPr>
        <w:t>human</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rights law</w:t>
      </w:r>
      <w:r w:rsidR="00313F32" w:rsidRPr="00C07BA8">
        <w:rPr>
          <w:rFonts w:asciiTheme="minorHAnsi" w:hAnsiTheme="minorHAnsi" w:cstheme="minorHAnsi"/>
          <w:sz w:val="18"/>
          <w:lang w:val="en-GB"/>
        </w:rPr>
        <w:t>.</w:t>
      </w:r>
      <w:r w:rsidRPr="00C07BA8">
        <w:rPr>
          <w:rFonts w:asciiTheme="minorHAnsi" w:hAnsiTheme="minorHAnsi" w:cstheme="minorHAnsi"/>
          <w:sz w:val="18"/>
          <w:lang w:val="en-GB"/>
        </w:rPr>
        <w:t xml:space="preserve"> </w:t>
      </w:r>
      <w:r w:rsidR="00313F32" w:rsidRPr="00C07BA8">
        <w:rPr>
          <w:rFonts w:asciiTheme="minorHAnsi" w:hAnsiTheme="minorHAnsi" w:cstheme="minorHAnsi"/>
          <w:sz w:val="18"/>
          <w:lang w:val="en-GB"/>
        </w:rPr>
        <w:t>V</w:t>
      </w:r>
      <w:r w:rsidRPr="00C07BA8">
        <w:rPr>
          <w:rFonts w:asciiTheme="minorHAnsi" w:hAnsiTheme="minorHAnsi" w:cstheme="minorHAnsi"/>
          <w:sz w:val="18"/>
          <w:lang w:val="en-GB"/>
        </w:rPr>
        <w:t xml:space="preserve">iolations of international humanitarian law, sexual exploitation, sexual abuse, or sexual harassment, </w:t>
      </w:r>
      <w:r w:rsidR="00313F32" w:rsidRPr="00C07BA8">
        <w:rPr>
          <w:rFonts w:asciiTheme="minorHAnsi" w:hAnsiTheme="minorHAnsi" w:cstheme="minorHAnsi"/>
          <w:sz w:val="18"/>
          <w:lang w:val="en-GB"/>
        </w:rPr>
        <w:t>or</w:t>
      </w:r>
      <w:r w:rsidRPr="00C07BA8">
        <w:rPr>
          <w:rFonts w:asciiTheme="minorHAnsi" w:hAnsiTheme="minorHAnsi" w:cstheme="minorHAnsi"/>
          <w:sz w:val="18"/>
          <w:lang w:val="en-GB"/>
        </w:rPr>
        <w:t xml:space="preserve"> there are reasonable grounds to believe that they have been involved in the commission of any of these acts. The term “sexual</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exploitation”</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means</w:t>
      </w:r>
      <w:r w:rsidRPr="00C07BA8">
        <w:rPr>
          <w:rFonts w:asciiTheme="minorHAnsi" w:hAnsiTheme="minorHAnsi" w:cstheme="minorHAnsi"/>
          <w:spacing w:val="-5"/>
          <w:sz w:val="18"/>
          <w:lang w:val="en-GB"/>
        </w:rPr>
        <w:t xml:space="preserve"> </w:t>
      </w:r>
      <w:r w:rsidRPr="00C07BA8">
        <w:rPr>
          <w:rFonts w:asciiTheme="minorHAnsi" w:hAnsiTheme="minorHAnsi" w:cstheme="minorHAnsi"/>
          <w:sz w:val="18"/>
          <w:lang w:val="en-GB"/>
        </w:rPr>
        <w:t>any</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actual</w:t>
      </w:r>
      <w:r w:rsidRPr="00C07BA8">
        <w:rPr>
          <w:rFonts w:asciiTheme="minorHAnsi" w:hAnsiTheme="minorHAnsi" w:cstheme="minorHAnsi"/>
          <w:spacing w:val="-5"/>
          <w:sz w:val="18"/>
          <w:lang w:val="en-GB"/>
        </w:rPr>
        <w:t xml:space="preserve"> </w:t>
      </w:r>
      <w:r w:rsidRPr="00C07BA8">
        <w:rPr>
          <w:rFonts w:asciiTheme="minorHAnsi" w:hAnsiTheme="minorHAnsi" w:cstheme="minorHAnsi"/>
          <w:sz w:val="18"/>
          <w:lang w:val="en-GB"/>
        </w:rPr>
        <w:t>or</w:t>
      </w:r>
      <w:r w:rsidRPr="00C07BA8">
        <w:rPr>
          <w:rFonts w:asciiTheme="minorHAnsi" w:hAnsiTheme="minorHAnsi" w:cstheme="minorHAnsi"/>
          <w:spacing w:val="-8"/>
          <w:sz w:val="18"/>
          <w:lang w:val="en-GB"/>
        </w:rPr>
        <w:t xml:space="preserve"> </w:t>
      </w:r>
      <w:r w:rsidRPr="00C07BA8">
        <w:rPr>
          <w:rFonts w:asciiTheme="minorHAnsi" w:hAnsiTheme="minorHAnsi" w:cstheme="minorHAnsi"/>
          <w:sz w:val="18"/>
          <w:lang w:val="en-GB"/>
        </w:rPr>
        <w:t>attempted</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abuse</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of</w:t>
      </w:r>
      <w:r w:rsidRPr="00C07BA8">
        <w:rPr>
          <w:rFonts w:asciiTheme="minorHAnsi" w:hAnsiTheme="minorHAnsi" w:cstheme="minorHAnsi"/>
          <w:spacing w:val="-9"/>
          <w:sz w:val="18"/>
          <w:lang w:val="en-GB"/>
        </w:rPr>
        <w:t xml:space="preserve"> </w:t>
      </w:r>
      <w:r w:rsidRPr="00C07BA8">
        <w:rPr>
          <w:rFonts w:asciiTheme="minorHAnsi" w:hAnsiTheme="minorHAnsi" w:cstheme="minorHAnsi"/>
          <w:sz w:val="18"/>
          <w:lang w:val="en-GB"/>
        </w:rPr>
        <w:t>a</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position</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of</w:t>
      </w:r>
      <w:r w:rsidRPr="00C07BA8">
        <w:rPr>
          <w:rFonts w:asciiTheme="minorHAnsi" w:hAnsiTheme="minorHAnsi" w:cstheme="minorHAnsi"/>
          <w:spacing w:val="-7"/>
          <w:sz w:val="18"/>
          <w:lang w:val="en-GB"/>
        </w:rPr>
        <w:t xml:space="preserve"> </w:t>
      </w:r>
      <w:r w:rsidRPr="00C07BA8">
        <w:rPr>
          <w:rFonts w:asciiTheme="minorHAnsi" w:hAnsiTheme="minorHAnsi" w:cstheme="minorHAnsi"/>
          <w:sz w:val="18"/>
          <w:lang w:val="en-GB"/>
        </w:rPr>
        <w:t>vulnerability,</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differential</w:t>
      </w:r>
      <w:r w:rsidRPr="00C07BA8">
        <w:rPr>
          <w:rFonts w:asciiTheme="minorHAnsi" w:hAnsiTheme="minorHAnsi" w:cstheme="minorHAnsi"/>
          <w:spacing w:val="-5"/>
          <w:sz w:val="18"/>
          <w:lang w:val="en-GB"/>
        </w:rPr>
        <w:t xml:space="preserve"> </w:t>
      </w:r>
      <w:r w:rsidRPr="00C07BA8">
        <w:rPr>
          <w:rFonts w:asciiTheme="minorHAnsi" w:hAnsiTheme="minorHAnsi" w:cstheme="minorHAnsi"/>
          <w:sz w:val="18"/>
          <w:lang w:val="en-GB"/>
        </w:rPr>
        <w:t>power,</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or</w:t>
      </w:r>
      <w:r w:rsidRPr="00C07BA8">
        <w:rPr>
          <w:rFonts w:asciiTheme="minorHAnsi" w:hAnsiTheme="minorHAnsi" w:cstheme="minorHAnsi"/>
          <w:spacing w:val="-7"/>
          <w:sz w:val="18"/>
          <w:lang w:val="en-GB"/>
        </w:rPr>
        <w:t xml:space="preserve"> </w:t>
      </w:r>
      <w:r w:rsidRPr="00C07BA8">
        <w:rPr>
          <w:rFonts w:asciiTheme="minorHAnsi" w:hAnsiTheme="minorHAnsi" w:cstheme="minorHAnsi"/>
          <w:sz w:val="18"/>
          <w:lang w:val="en-GB"/>
        </w:rPr>
        <w:t>trust</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for sexual</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purposes,</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including,</w:t>
      </w:r>
      <w:r w:rsidRPr="00C07BA8">
        <w:rPr>
          <w:rFonts w:asciiTheme="minorHAnsi" w:hAnsiTheme="minorHAnsi" w:cstheme="minorHAnsi"/>
          <w:spacing w:val="-3"/>
          <w:sz w:val="18"/>
          <w:lang w:val="en-GB"/>
        </w:rPr>
        <w:t xml:space="preserve"> </w:t>
      </w:r>
      <w:r w:rsidRPr="00C07BA8">
        <w:rPr>
          <w:rFonts w:asciiTheme="minorHAnsi" w:hAnsiTheme="minorHAnsi" w:cstheme="minorHAnsi"/>
          <w:sz w:val="18"/>
          <w:lang w:val="en-GB"/>
        </w:rPr>
        <w:t>but</w:t>
      </w:r>
      <w:r w:rsidRPr="00C07BA8">
        <w:rPr>
          <w:rFonts w:asciiTheme="minorHAnsi" w:hAnsiTheme="minorHAnsi" w:cstheme="minorHAnsi"/>
          <w:spacing w:val="-5"/>
          <w:sz w:val="18"/>
          <w:lang w:val="en-GB"/>
        </w:rPr>
        <w:t xml:space="preserve"> </w:t>
      </w:r>
      <w:r w:rsidRPr="00C07BA8">
        <w:rPr>
          <w:rFonts w:asciiTheme="minorHAnsi" w:hAnsiTheme="minorHAnsi" w:cstheme="minorHAnsi"/>
          <w:sz w:val="18"/>
          <w:lang w:val="en-GB"/>
        </w:rPr>
        <w:t>not</w:t>
      </w:r>
      <w:r w:rsidRPr="00C07BA8">
        <w:rPr>
          <w:rFonts w:asciiTheme="minorHAnsi" w:hAnsiTheme="minorHAnsi" w:cstheme="minorHAnsi"/>
          <w:spacing w:val="-5"/>
          <w:sz w:val="18"/>
          <w:lang w:val="en-GB"/>
        </w:rPr>
        <w:t xml:space="preserve"> </w:t>
      </w:r>
      <w:r w:rsidRPr="00C07BA8">
        <w:rPr>
          <w:rFonts w:asciiTheme="minorHAnsi" w:hAnsiTheme="minorHAnsi" w:cstheme="minorHAnsi"/>
          <w:sz w:val="18"/>
          <w:lang w:val="en-GB"/>
        </w:rPr>
        <w:t>limited</w:t>
      </w:r>
      <w:r w:rsidRPr="00C07BA8">
        <w:rPr>
          <w:rFonts w:asciiTheme="minorHAnsi" w:hAnsiTheme="minorHAnsi" w:cstheme="minorHAnsi"/>
          <w:spacing w:val="-3"/>
          <w:sz w:val="18"/>
          <w:lang w:val="en-GB"/>
        </w:rPr>
        <w:t xml:space="preserve"> </w:t>
      </w:r>
      <w:r w:rsidRPr="00C07BA8">
        <w:rPr>
          <w:rFonts w:asciiTheme="minorHAnsi" w:hAnsiTheme="minorHAnsi" w:cstheme="minorHAnsi"/>
          <w:sz w:val="18"/>
          <w:lang w:val="en-GB"/>
        </w:rPr>
        <w:t>to,</w:t>
      </w:r>
      <w:r w:rsidRPr="00C07BA8">
        <w:rPr>
          <w:rFonts w:asciiTheme="minorHAnsi" w:hAnsiTheme="minorHAnsi" w:cstheme="minorHAnsi"/>
          <w:spacing w:val="-5"/>
          <w:sz w:val="18"/>
          <w:lang w:val="en-GB"/>
        </w:rPr>
        <w:t xml:space="preserve"> </w:t>
      </w:r>
      <w:r w:rsidRPr="00C07BA8">
        <w:rPr>
          <w:rFonts w:asciiTheme="minorHAnsi" w:hAnsiTheme="minorHAnsi" w:cstheme="minorHAnsi"/>
          <w:sz w:val="18"/>
          <w:lang w:val="en-GB"/>
        </w:rPr>
        <w:t>profiting</w:t>
      </w:r>
      <w:r w:rsidRPr="00C07BA8">
        <w:rPr>
          <w:rFonts w:asciiTheme="minorHAnsi" w:hAnsiTheme="minorHAnsi" w:cstheme="minorHAnsi"/>
          <w:spacing w:val="-5"/>
          <w:sz w:val="18"/>
          <w:lang w:val="en-GB"/>
        </w:rPr>
        <w:t xml:space="preserve"> </w:t>
      </w:r>
      <w:r w:rsidRPr="00C07BA8">
        <w:rPr>
          <w:rFonts w:asciiTheme="minorHAnsi" w:hAnsiTheme="minorHAnsi" w:cstheme="minorHAnsi"/>
          <w:sz w:val="18"/>
          <w:lang w:val="en-GB"/>
        </w:rPr>
        <w:t>monetarily,</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socially</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or</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politically</w:t>
      </w:r>
      <w:r w:rsidRPr="00C07BA8">
        <w:rPr>
          <w:rFonts w:asciiTheme="minorHAnsi" w:hAnsiTheme="minorHAnsi" w:cstheme="minorHAnsi"/>
          <w:spacing w:val="-3"/>
          <w:sz w:val="18"/>
          <w:lang w:val="en-GB"/>
        </w:rPr>
        <w:t xml:space="preserve"> </w:t>
      </w:r>
      <w:r w:rsidRPr="00C07BA8">
        <w:rPr>
          <w:rFonts w:asciiTheme="minorHAnsi" w:hAnsiTheme="minorHAnsi" w:cstheme="minorHAnsi"/>
          <w:sz w:val="18"/>
          <w:lang w:val="en-GB"/>
        </w:rPr>
        <w:t>from</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the</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sexual</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exploitation</w:t>
      </w:r>
      <w:r w:rsidRPr="00C07BA8">
        <w:rPr>
          <w:rFonts w:asciiTheme="minorHAnsi" w:hAnsiTheme="minorHAnsi" w:cstheme="minorHAnsi"/>
          <w:spacing w:val="-3"/>
          <w:sz w:val="18"/>
          <w:lang w:val="en-GB"/>
        </w:rPr>
        <w:t xml:space="preserve"> </w:t>
      </w:r>
      <w:r w:rsidRPr="00C07BA8">
        <w:rPr>
          <w:rFonts w:asciiTheme="minorHAnsi" w:hAnsiTheme="minorHAnsi" w:cstheme="minorHAnsi"/>
          <w:sz w:val="18"/>
          <w:lang w:val="en-GB"/>
        </w:rPr>
        <w:t>of another. The term “sexual abuse” means the actual or threatened physical intrusion of a sexual nature, whether by force or under unequal or coercive conditions. The term “sexual harassment” means any unwelcome conduct of a sexual</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nature</w:t>
      </w:r>
      <w:r w:rsidRPr="00C07BA8">
        <w:rPr>
          <w:rFonts w:asciiTheme="minorHAnsi" w:hAnsiTheme="minorHAnsi" w:cstheme="minorHAnsi"/>
          <w:spacing w:val="-3"/>
          <w:sz w:val="18"/>
          <w:lang w:val="en-GB"/>
        </w:rPr>
        <w:t xml:space="preserve"> </w:t>
      </w:r>
      <w:r w:rsidRPr="00C07BA8">
        <w:rPr>
          <w:rFonts w:asciiTheme="minorHAnsi" w:hAnsiTheme="minorHAnsi" w:cstheme="minorHAnsi"/>
          <w:sz w:val="18"/>
          <w:lang w:val="en-GB"/>
        </w:rPr>
        <w:t>that</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might</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reasonably</w:t>
      </w:r>
      <w:r w:rsidRPr="00C07BA8">
        <w:rPr>
          <w:rFonts w:asciiTheme="minorHAnsi" w:hAnsiTheme="minorHAnsi" w:cstheme="minorHAnsi"/>
          <w:spacing w:val="-2"/>
          <w:sz w:val="18"/>
          <w:lang w:val="en-GB"/>
        </w:rPr>
        <w:t xml:space="preserve"> </w:t>
      </w:r>
      <w:r w:rsidRPr="00C07BA8">
        <w:rPr>
          <w:rFonts w:asciiTheme="minorHAnsi" w:hAnsiTheme="minorHAnsi" w:cstheme="minorHAnsi"/>
          <w:sz w:val="18"/>
          <w:lang w:val="en-GB"/>
        </w:rPr>
        <w:t>be</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expected</w:t>
      </w:r>
      <w:r w:rsidR="00313F32" w:rsidRPr="00C07BA8">
        <w:rPr>
          <w:rFonts w:asciiTheme="minorHAnsi" w:hAnsiTheme="minorHAnsi" w:cstheme="minorHAnsi"/>
          <w:sz w:val="18"/>
          <w:lang w:val="en-GB"/>
        </w:rPr>
        <w:t>,</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or</w:t>
      </w:r>
      <w:r w:rsidRPr="00C07BA8">
        <w:rPr>
          <w:rFonts w:asciiTheme="minorHAnsi" w:hAnsiTheme="minorHAnsi" w:cstheme="minorHAnsi"/>
          <w:spacing w:val="-7"/>
          <w:sz w:val="18"/>
          <w:lang w:val="en-GB"/>
        </w:rPr>
        <w:t xml:space="preserve"> </w:t>
      </w:r>
      <w:r w:rsidRPr="00C07BA8">
        <w:rPr>
          <w:rFonts w:asciiTheme="minorHAnsi" w:hAnsiTheme="minorHAnsi" w:cstheme="minorHAnsi"/>
          <w:sz w:val="18"/>
          <w:lang w:val="en-GB"/>
        </w:rPr>
        <w:t>be</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perceived</w:t>
      </w:r>
      <w:r w:rsidR="00313F32" w:rsidRPr="00C07BA8">
        <w:rPr>
          <w:rFonts w:asciiTheme="minorHAnsi" w:hAnsiTheme="minorHAnsi" w:cstheme="minorHAnsi"/>
          <w:sz w:val="18"/>
          <w:lang w:val="en-GB"/>
        </w:rPr>
        <w:t>,</w:t>
      </w:r>
      <w:r w:rsidRPr="00C07BA8">
        <w:rPr>
          <w:rFonts w:asciiTheme="minorHAnsi" w:hAnsiTheme="minorHAnsi" w:cstheme="minorHAnsi"/>
          <w:spacing w:val="-5"/>
          <w:sz w:val="18"/>
          <w:lang w:val="en-GB"/>
        </w:rPr>
        <w:t xml:space="preserve"> </w:t>
      </w:r>
      <w:r w:rsidRPr="00C07BA8">
        <w:rPr>
          <w:rFonts w:asciiTheme="minorHAnsi" w:hAnsiTheme="minorHAnsi" w:cstheme="minorHAnsi"/>
          <w:sz w:val="18"/>
          <w:lang w:val="en-GB"/>
        </w:rPr>
        <w:t>to</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cause</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offence</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or</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humiliation</w:t>
      </w:r>
      <w:r w:rsidR="00313F32" w:rsidRPr="00C07BA8">
        <w:rPr>
          <w:rFonts w:asciiTheme="minorHAnsi" w:hAnsiTheme="minorHAnsi" w:cstheme="minorHAnsi"/>
          <w:sz w:val="18"/>
          <w:lang w:val="en-GB"/>
        </w:rPr>
        <w:t>.</w:t>
      </w:r>
      <w:r w:rsidRPr="00C07BA8">
        <w:rPr>
          <w:rFonts w:asciiTheme="minorHAnsi" w:hAnsiTheme="minorHAnsi" w:cstheme="minorHAnsi"/>
          <w:spacing w:val="-3"/>
          <w:sz w:val="18"/>
          <w:lang w:val="en-GB"/>
        </w:rPr>
        <w:t xml:space="preserve"> </w:t>
      </w:r>
      <w:r w:rsidR="00313F32" w:rsidRPr="00C07BA8">
        <w:rPr>
          <w:rFonts w:asciiTheme="minorHAnsi" w:hAnsiTheme="minorHAnsi" w:cstheme="minorHAnsi"/>
          <w:spacing w:val="-3"/>
          <w:sz w:val="18"/>
          <w:lang w:val="en-GB"/>
        </w:rPr>
        <w:t>W</w:t>
      </w:r>
      <w:r w:rsidRPr="00C07BA8">
        <w:rPr>
          <w:rFonts w:asciiTheme="minorHAnsi" w:hAnsiTheme="minorHAnsi" w:cstheme="minorHAnsi"/>
          <w:sz w:val="18"/>
          <w:lang w:val="en-GB"/>
        </w:rPr>
        <w:t>hen</w:t>
      </w:r>
      <w:r w:rsidRPr="00C07BA8">
        <w:rPr>
          <w:rFonts w:asciiTheme="minorHAnsi" w:hAnsiTheme="minorHAnsi" w:cstheme="minorHAnsi"/>
          <w:spacing w:val="-4"/>
          <w:sz w:val="18"/>
          <w:lang w:val="en-GB"/>
        </w:rPr>
        <w:t xml:space="preserve"> </w:t>
      </w:r>
      <w:r w:rsidRPr="00C07BA8">
        <w:rPr>
          <w:rFonts w:asciiTheme="minorHAnsi" w:hAnsiTheme="minorHAnsi" w:cstheme="minorHAnsi"/>
          <w:sz w:val="18"/>
          <w:lang w:val="en-GB"/>
        </w:rPr>
        <w:t>such</w:t>
      </w:r>
      <w:r w:rsidRPr="00C07BA8">
        <w:rPr>
          <w:rFonts w:asciiTheme="minorHAnsi" w:hAnsiTheme="minorHAnsi" w:cstheme="minorHAnsi"/>
          <w:spacing w:val="-6"/>
          <w:sz w:val="18"/>
          <w:lang w:val="en-GB"/>
        </w:rPr>
        <w:t xml:space="preserve"> </w:t>
      </w:r>
      <w:r w:rsidRPr="00C07BA8">
        <w:rPr>
          <w:rFonts w:asciiTheme="minorHAnsi" w:hAnsiTheme="minorHAnsi" w:cstheme="minorHAnsi"/>
          <w:sz w:val="18"/>
          <w:lang w:val="en-GB"/>
        </w:rPr>
        <w:t xml:space="preserve">conduct interferes with work, </w:t>
      </w:r>
      <w:r w:rsidR="00B262AD">
        <w:rPr>
          <w:rFonts w:asciiTheme="minorHAnsi" w:hAnsiTheme="minorHAnsi" w:cstheme="minorHAnsi"/>
          <w:sz w:val="18"/>
          <w:lang w:val="en-GB"/>
        </w:rPr>
        <w:t xml:space="preserve">it </w:t>
      </w:r>
      <w:r w:rsidRPr="00C07BA8">
        <w:rPr>
          <w:rFonts w:asciiTheme="minorHAnsi" w:hAnsiTheme="minorHAnsi" w:cstheme="minorHAnsi"/>
          <w:sz w:val="18"/>
          <w:lang w:val="en-GB"/>
        </w:rPr>
        <w:t>is made a condition of employment or creates an intimidating, hostile or offensive work environment, and when the gravity of the conduct warrants the termination of the perpetrator’s working relationship. Candidates who have committed crimes other than minor traffic offences may not be considered for</w:t>
      </w:r>
      <w:r w:rsidRPr="00C07BA8">
        <w:rPr>
          <w:rFonts w:asciiTheme="minorHAnsi" w:hAnsiTheme="minorHAnsi" w:cstheme="minorHAnsi"/>
          <w:spacing w:val="-22"/>
          <w:sz w:val="18"/>
          <w:lang w:val="en-GB"/>
        </w:rPr>
        <w:t xml:space="preserve"> </w:t>
      </w:r>
      <w:r w:rsidRPr="00C07BA8">
        <w:rPr>
          <w:rFonts w:asciiTheme="minorHAnsi" w:hAnsiTheme="minorHAnsi" w:cstheme="minorHAnsi"/>
          <w:sz w:val="18"/>
          <w:lang w:val="en-GB"/>
        </w:rPr>
        <w:t>employment.</w:t>
      </w:r>
    </w:p>
    <w:p w14:paraId="296B24CC" w14:textId="77777777" w:rsidR="00B87CCF" w:rsidRPr="00B87CCF" w:rsidRDefault="000F40D5">
      <w:pPr>
        <w:pStyle w:val="a7"/>
        <w:numPr>
          <w:ilvl w:val="0"/>
          <w:numId w:val="1"/>
        </w:numPr>
        <w:tabs>
          <w:tab w:val="left" w:pos="165"/>
        </w:tabs>
        <w:ind w:right="115" w:firstLine="0"/>
        <w:rPr>
          <w:rFonts w:asciiTheme="minorHAnsi" w:hAnsiTheme="minorHAnsi" w:cstheme="minorHAnsi"/>
          <w:sz w:val="18"/>
          <w:lang w:val="en-GB"/>
        </w:rPr>
      </w:pPr>
      <w:r w:rsidRPr="00C07BA8">
        <w:rPr>
          <w:rFonts w:asciiTheme="minorHAnsi" w:hAnsiTheme="minorHAnsi" w:cstheme="minorHAnsi"/>
          <w:sz w:val="18"/>
          <w:lang w:val="en-GB"/>
        </w:rPr>
        <w:t>WHFP</w:t>
      </w:r>
      <w:r w:rsidR="00C472AE" w:rsidRPr="00C07BA8">
        <w:rPr>
          <w:rFonts w:asciiTheme="minorHAnsi" w:hAnsiTheme="minorHAnsi" w:cstheme="minorHAnsi"/>
          <w:spacing w:val="-15"/>
          <w:sz w:val="18"/>
          <w:lang w:val="en-GB"/>
        </w:rPr>
        <w:t xml:space="preserve"> </w:t>
      </w:r>
      <w:r w:rsidR="00C472AE" w:rsidRPr="00C07BA8">
        <w:rPr>
          <w:rFonts w:asciiTheme="minorHAnsi" w:hAnsiTheme="minorHAnsi" w:cstheme="minorHAnsi"/>
          <w:sz w:val="18"/>
          <w:lang w:val="en-GB"/>
        </w:rPr>
        <w:t>places</w:t>
      </w:r>
      <w:r w:rsidR="00C472AE" w:rsidRPr="00C07BA8">
        <w:rPr>
          <w:rFonts w:asciiTheme="minorHAnsi" w:hAnsiTheme="minorHAnsi" w:cstheme="minorHAnsi"/>
          <w:spacing w:val="-12"/>
          <w:sz w:val="18"/>
          <w:lang w:val="en-GB"/>
        </w:rPr>
        <w:t xml:space="preserve"> </w:t>
      </w:r>
      <w:r w:rsidR="00C472AE" w:rsidRPr="00C07BA8">
        <w:rPr>
          <w:rFonts w:asciiTheme="minorHAnsi" w:hAnsiTheme="minorHAnsi" w:cstheme="minorHAnsi"/>
          <w:sz w:val="18"/>
          <w:lang w:val="en-GB"/>
        </w:rPr>
        <w:t>no</w:t>
      </w:r>
      <w:r w:rsidR="00C472AE" w:rsidRPr="00C07BA8">
        <w:rPr>
          <w:rFonts w:asciiTheme="minorHAnsi" w:hAnsiTheme="minorHAnsi" w:cstheme="minorHAnsi"/>
          <w:spacing w:val="-13"/>
          <w:sz w:val="18"/>
          <w:lang w:val="en-GB"/>
        </w:rPr>
        <w:t xml:space="preserve"> </w:t>
      </w:r>
      <w:r w:rsidR="00C472AE" w:rsidRPr="00C07BA8">
        <w:rPr>
          <w:rFonts w:asciiTheme="minorHAnsi" w:hAnsiTheme="minorHAnsi" w:cstheme="minorHAnsi"/>
          <w:sz w:val="18"/>
          <w:lang w:val="en-GB"/>
        </w:rPr>
        <w:t>restrictions</w:t>
      </w:r>
      <w:r w:rsidR="00C472AE" w:rsidRPr="00C07BA8">
        <w:rPr>
          <w:rFonts w:asciiTheme="minorHAnsi" w:hAnsiTheme="minorHAnsi" w:cstheme="minorHAnsi"/>
          <w:spacing w:val="-12"/>
          <w:sz w:val="18"/>
          <w:lang w:val="en-GB"/>
        </w:rPr>
        <w:t xml:space="preserve"> </w:t>
      </w:r>
      <w:r w:rsidR="00C472AE" w:rsidRPr="00C07BA8">
        <w:rPr>
          <w:rFonts w:asciiTheme="minorHAnsi" w:hAnsiTheme="minorHAnsi" w:cstheme="minorHAnsi"/>
          <w:sz w:val="18"/>
          <w:lang w:val="en-GB"/>
        </w:rPr>
        <w:t>on</w:t>
      </w:r>
      <w:r w:rsidR="00C472AE" w:rsidRPr="00C07BA8">
        <w:rPr>
          <w:rFonts w:asciiTheme="minorHAnsi" w:hAnsiTheme="minorHAnsi" w:cstheme="minorHAnsi"/>
          <w:spacing w:val="-16"/>
          <w:sz w:val="18"/>
          <w:lang w:val="en-GB"/>
        </w:rPr>
        <w:t xml:space="preserve"> </w:t>
      </w:r>
      <w:r w:rsidR="00C472AE" w:rsidRPr="00C07BA8">
        <w:rPr>
          <w:rFonts w:asciiTheme="minorHAnsi" w:hAnsiTheme="minorHAnsi" w:cstheme="minorHAnsi"/>
          <w:sz w:val="18"/>
          <w:lang w:val="en-GB"/>
        </w:rPr>
        <w:t>the</w:t>
      </w:r>
      <w:r w:rsidR="00C472AE" w:rsidRPr="00C07BA8">
        <w:rPr>
          <w:rFonts w:asciiTheme="minorHAnsi" w:hAnsiTheme="minorHAnsi" w:cstheme="minorHAnsi"/>
          <w:spacing w:val="-15"/>
          <w:sz w:val="18"/>
          <w:lang w:val="en-GB"/>
        </w:rPr>
        <w:t xml:space="preserve"> </w:t>
      </w:r>
      <w:r w:rsidR="00C472AE" w:rsidRPr="00C07BA8">
        <w:rPr>
          <w:rFonts w:asciiTheme="minorHAnsi" w:hAnsiTheme="minorHAnsi" w:cstheme="minorHAnsi"/>
          <w:sz w:val="18"/>
          <w:lang w:val="en-GB"/>
        </w:rPr>
        <w:t>eligibility</w:t>
      </w:r>
      <w:r w:rsidR="00C472AE" w:rsidRPr="00C07BA8">
        <w:rPr>
          <w:rFonts w:asciiTheme="minorHAnsi" w:hAnsiTheme="minorHAnsi" w:cstheme="minorHAnsi"/>
          <w:spacing w:val="-12"/>
          <w:sz w:val="18"/>
          <w:lang w:val="en-GB"/>
        </w:rPr>
        <w:t xml:space="preserve"> </w:t>
      </w:r>
      <w:r w:rsidR="00C472AE" w:rsidRPr="00C07BA8">
        <w:rPr>
          <w:rFonts w:asciiTheme="minorHAnsi" w:hAnsiTheme="minorHAnsi" w:cstheme="minorHAnsi"/>
          <w:sz w:val="18"/>
          <w:lang w:val="en-GB"/>
        </w:rPr>
        <w:t>of</w:t>
      </w:r>
      <w:r w:rsidR="00C472AE" w:rsidRPr="00C07BA8">
        <w:rPr>
          <w:rFonts w:asciiTheme="minorHAnsi" w:hAnsiTheme="minorHAnsi" w:cstheme="minorHAnsi"/>
          <w:spacing w:val="-16"/>
          <w:sz w:val="18"/>
          <w:lang w:val="en-GB"/>
        </w:rPr>
        <w:t xml:space="preserve"> </w:t>
      </w:r>
      <w:r w:rsidR="00C472AE" w:rsidRPr="00C07BA8">
        <w:rPr>
          <w:rFonts w:asciiTheme="minorHAnsi" w:hAnsiTheme="minorHAnsi" w:cstheme="minorHAnsi"/>
          <w:sz w:val="18"/>
          <w:lang w:val="en-GB"/>
        </w:rPr>
        <w:t>men</w:t>
      </w:r>
      <w:r w:rsidR="00C472AE" w:rsidRPr="00C07BA8">
        <w:rPr>
          <w:rFonts w:asciiTheme="minorHAnsi" w:hAnsiTheme="minorHAnsi" w:cstheme="minorHAnsi"/>
          <w:spacing w:val="-15"/>
          <w:sz w:val="18"/>
          <w:lang w:val="en-GB"/>
        </w:rPr>
        <w:t xml:space="preserve"> </w:t>
      </w:r>
      <w:r w:rsidR="00C472AE" w:rsidRPr="00C07BA8">
        <w:rPr>
          <w:rFonts w:asciiTheme="minorHAnsi" w:hAnsiTheme="minorHAnsi" w:cstheme="minorHAnsi"/>
          <w:sz w:val="18"/>
          <w:lang w:val="en-GB"/>
        </w:rPr>
        <w:t>and</w:t>
      </w:r>
      <w:r w:rsidR="00C472AE" w:rsidRPr="00C07BA8">
        <w:rPr>
          <w:rFonts w:asciiTheme="minorHAnsi" w:hAnsiTheme="minorHAnsi" w:cstheme="minorHAnsi"/>
          <w:spacing w:val="-14"/>
          <w:sz w:val="18"/>
          <w:lang w:val="en-GB"/>
        </w:rPr>
        <w:t xml:space="preserve"> </w:t>
      </w:r>
      <w:r w:rsidR="00C472AE" w:rsidRPr="00C07BA8">
        <w:rPr>
          <w:rFonts w:asciiTheme="minorHAnsi" w:hAnsiTheme="minorHAnsi" w:cstheme="minorHAnsi"/>
          <w:sz w:val="18"/>
          <w:lang w:val="en-GB"/>
        </w:rPr>
        <w:t>women</w:t>
      </w:r>
      <w:r w:rsidR="00C472AE" w:rsidRPr="00C07BA8">
        <w:rPr>
          <w:rFonts w:asciiTheme="minorHAnsi" w:hAnsiTheme="minorHAnsi" w:cstheme="minorHAnsi"/>
          <w:spacing w:val="-13"/>
          <w:sz w:val="18"/>
          <w:lang w:val="en-GB"/>
        </w:rPr>
        <w:t xml:space="preserve"> </w:t>
      </w:r>
      <w:r w:rsidR="00C472AE" w:rsidRPr="00C07BA8">
        <w:rPr>
          <w:rFonts w:asciiTheme="minorHAnsi" w:hAnsiTheme="minorHAnsi" w:cstheme="minorHAnsi"/>
          <w:sz w:val="18"/>
          <w:lang w:val="en-GB"/>
        </w:rPr>
        <w:t>to</w:t>
      </w:r>
      <w:r w:rsidR="00C472AE" w:rsidRPr="00C07BA8">
        <w:rPr>
          <w:rFonts w:asciiTheme="minorHAnsi" w:hAnsiTheme="minorHAnsi" w:cstheme="minorHAnsi"/>
          <w:spacing w:val="-13"/>
          <w:sz w:val="18"/>
          <w:lang w:val="en-GB"/>
        </w:rPr>
        <w:t xml:space="preserve"> </w:t>
      </w:r>
      <w:r w:rsidR="00C472AE" w:rsidRPr="00C07BA8">
        <w:rPr>
          <w:rFonts w:asciiTheme="minorHAnsi" w:hAnsiTheme="minorHAnsi" w:cstheme="minorHAnsi"/>
          <w:sz w:val="18"/>
          <w:lang w:val="en-GB"/>
        </w:rPr>
        <w:t>participate</w:t>
      </w:r>
      <w:r w:rsidR="00C472AE" w:rsidRPr="00C07BA8">
        <w:rPr>
          <w:rFonts w:asciiTheme="minorHAnsi" w:hAnsiTheme="minorHAnsi" w:cstheme="minorHAnsi"/>
          <w:spacing w:val="-12"/>
          <w:sz w:val="18"/>
          <w:lang w:val="en-GB"/>
        </w:rPr>
        <w:t xml:space="preserve"> </w:t>
      </w:r>
      <w:r w:rsidR="00C472AE" w:rsidRPr="00C07BA8">
        <w:rPr>
          <w:rFonts w:asciiTheme="minorHAnsi" w:hAnsiTheme="minorHAnsi" w:cstheme="minorHAnsi"/>
          <w:sz w:val="18"/>
          <w:lang w:val="en-GB"/>
        </w:rPr>
        <w:t>in</w:t>
      </w:r>
      <w:r w:rsidR="00C472AE" w:rsidRPr="00C07BA8">
        <w:rPr>
          <w:rFonts w:asciiTheme="minorHAnsi" w:hAnsiTheme="minorHAnsi" w:cstheme="minorHAnsi"/>
          <w:spacing w:val="-15"/>
          <w:sz w:val="18"/>
          <w:lang w:val="en-GB"/>
        </w:rPr>
        <w:t xml:space="preserve"> </w:t>
      </w:r>
      <w:r w:rsidR="00C472AE" w:rsidRPr="00C07BA8">
        <w:rPr>
          <w:rFonts w:asciiTheme="minorHAnsi" w:hAnsiTheme="minorHAnsi" w:cstheme="minorHAnsi"/>
          <w:sz w:val="18"/>
          <w:lang w:val="en-GB"/>
        </w:rPr>
        <w:t>any</w:t>
      </w:r>
      <w:r w:rsidR="00C472AE" w:rsidRPr="00C07BA8">
        <w:rPr>
          <w:rFonts w:asciiTheme="minorHAnsi" w:hAnsiTheme="minorHAnsi" w:cstheme="minorHAnsi"/>
          <w:spacing w:val="-13"/>
          <w:sz w:val="18"/>
          <w:lang w:val="en-GB"/>
        </w:rPr>
        <w:t xml:space="preserve"> </w:t>
      </w:r>
      <w:r w:rsidR="00C472AE" w:rsidRPr="00C07BA8">
        <w:rPr>
          <w:rFonts w:asciiTheme="minorHAnsi" w:hAnsiTheme="minorHAnsi" w:cstheme="minorHAnsi"/>
          <w:sz w:val="18"/>
          <w:lang w:val="en-GB"/>
        </w:rPr>
        <w:t>capacity.</w:t>
      </w:r>
      <w:r w:rsidR="00C472AE" w:rsidRPr="00C07BA8">
        <w:rPr>
          <w:rFonts w:asciiTheme="minorHAnsi" w:hAnsiTheme="minorHAnsi" w:cstheme="minorHAnsi"/>
          <w:spacing w:val="-14"/>
          <w:sz w:val="18"/>
          <w:lang w:val="en-GB"/>
        </w:rPr>
        <w:t xml:space="preserve"> </w:t>
      </w:r>
    </w:p>
    <w:p w14:paraId="7B264A03" w14:textId="0E6F75D6" w:rsidR="006928E3" w:rsidRPr="00C07BA8" w:rsidRDefault="00A405F0">
      <w:pPr>
        <w:pStyle w:val="a7"/>
        <w:numPr>
          <w:ilvl w:val="0"/>
          <w:numId w:val="1"/>
        </w:numPr>
        <w:tabs>
          <w:tab w:val="left" w:pos="165"/>
        </w:tabs>
        <w:ind w:right="115" w:firstLine="0"/>
        <w:rPr>
          <w:rFonts w:asciiTheme="minorHAnsi" w:hAnsiTheme="minorHAnsi" w:cstheme="minorHAnsi"/>
          <w:sz w:val="18"/>
          <w:lang w:val="en-GB"/>
        </w:rPr>
      </w:pPr>
      <w:r w:rsidRPr="00C07BA8">
        <w:rPr>
          <w:rFonts w:asciiTheme="minorHAnsi" w:hAnsiTheme="minorHAnsi" w:cstheme="minorHAnsi"/>
          <w:sz w:val="18"/>
          <w:lang w:val="en-GB"/>
        </w:rPr>
        <w:t>WHFP</w:t>
      </w:r>
      <w:r w:rsidR="00C472AE" w:rsidRPr="00C07BA8">
        <w:rPr>
          <w:rFonts w:asciiTheme="minorHAnsi" w:hAnsiTheme="minorHAnsi" w:cstheme="minorHAnsi"/>
          <w:spacing w:val="-13"/>
          <w:sz w:val="18"/>
          <w:lang w:val="en-GB"/>
        </w:rPr>
        <w:t xml:space="preserve"> </w:t>
      </w:r>
      <w:r w:rsidR="00C472AE" w:rsidRPr="00C07BA8">
        <w:rPr>
          <w:rFonts w:asciiTheme="minorHAnsi" w:hAnsiTheme="minorHAnsi" w:cstheme="minorHAnsi"/>
          <w:sz w:val="18"/>
          <w:lang w:val="en-GB"/>
        </w:rPr>
        <w:t>Office is a non-smoking</w:t>
      </w:r>
      <w:r w:rsidR="00C472AE" w:rsidRPr="00C07BA8">
        <w:rPr>
          <w:rFonts w:asciiTheme="minorHAnsi" w:hAnsiTheme="minorHAnsi" w:cstheme="minorHAnsi"/>
          <w:spacing w:val="-3"/>
          <w:sz w:val="18"/>
          <w:lang w:val="en-GB"/>
        </w:rPr>
        <w:t xml:space="preserve"> </w:t>
      </w:r>
      <w:r w:rsidR="00C472AE" w:rsidRPr="00C07BA8">
        <w:rPr>
          <w:rFonts w:asciiTheme="minorHAnsi" w:hAnsiTheme="minorHAnsi" w:cstheme="minorHAnsi"/>
          <w:sz w:val="18"/>
          <w:lang w:val="en-GB"/>
        </w:rPr>
        <w:t>environment.</w:t>
      </w:r>
    </w:p>
    <w:sectPr w:rsidR="006928E3" w:rsidRPr="00C07BA8">
      <w:headerReference w:type="even" r:id="rId7"/>
      <w:headerReference w:type="default" r:id="rId8"/>
      <w:footerReference w:type="default" r:id="rId9"/>
      <w:headerReference w:type="first" r:id="rId10"/>
      <w:pgSz w:w="12240" w:h="15840"/>
      <w:pgMar w:top="1420" w:right="1060"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3FDA" w14:textId="77777777" w:rsidR="008E704E" w:rsidRDefault="008E704E">
      <w:r>
        <w:separator/>
      </w:r>
    </w:p>
  </w:endnote>
  <w:endnote w:type="continuationSeparator" w:id="0">
    <w:p w14:paraId="7606DF48" w14:textId="77777777" w:rsidR="008E704E" w:rsidRDefault="008E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EC7C" w14:textId="08EF0075" w:rsidR="006928E3" w:rsidRDefault="00ED215D">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F2F2D52" wp14:editId="11732213">
              <wp:simplePos x="0" y="0"/>
              <wp:positionH relativeFrom="page">
                <wp:posOffset>6915785</wp:posOffset>
              </wp:positionH>
              <wp:positionV relativeFrom="page">
                <wp:posOffset>9283700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A7E0D" w14:textId="77777777" w:rsidR="006928E3" w:rsidRDefault="00C472AE">
                          <w:pPr>
                            <w:pStyle w:val="a3"/>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F2D52" id="_x0000_t202" coordsize="21600,21600" o:spt="202" path="m,l,21600r21600,l21600,xe">
              <v:stroke joinstyle="miter"/>
              <v:path gradientshapeok="t" o:connecttype="rect"/>
            </v:shapetype>
            <v:shape id="Text Box 1" o:spid="_x0000_s1026" type="#_x0000_t202" style="position:absolute;margin-left:544.55pt;margin-top:731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" filled="f" stroked="f">
              <v:textbox inset="0,0,0,0">
                <w:txbxContent>
                  <w:p w14:paraId="3FEA7E0D" w14:textId="77777777" w:rsidR="006928E3" w:rsidRDefault="00C472AE">
                    <w:pPr>
                      <w:pStyle w:val="a3"/>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2E68" w14:textId="77777777" w:rsidR="008E704E" w:rsidRDefault="008E704E">
      <w:r>
        <w:separator/>
      </w:r>
    </w:p>
  </w:footnote>
  <w:footnote w:type="continuationSeparator" w:id="0">
    <w:p w14:paraId="5834B4F4" w14:textId="77777777" w:rsidR="008E704E" w:rsidRDefault="008E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37BC" w14:textId="2C9A0FBB" w:rsidR="003F279E" w:rsidRDefault="003F279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08FD" w14:textId="2D5A39E6" w:rsidR="00437AC0" w:rsidRPr="00655864" w:rsidRDefault="00064D7E" w:rsidP="00064D7E">
    <w:pPr>
      <w:pStyle w:val="af"/>
      <w:rPr>
        <w:b/>
        <w:bCs/>
      </w:rPr>
    </w:pPr>
    <w:r w:rsidRPr="00C3704A">
      <w:rPr>
        <w:noProof/>
        <w:sz w:val="20"/>
        <w:szCs w:val="20"/>
        <w:lang w:val="uk-UA" w:eastAsia="uk-UA"/>
      </w:rPr>
      <w:drawing>
        <wp:inline distT="0" distB="0" distL="0" distR="0" wp14:anchorId="4C462ED8" wp14:editId="70963A84">
          <wp:extent cx="1859280" cy="830580"/>
          <wp:effectExtent l="0" t="0" r="7620" b="7620"/>
          <wp:docPr id="2" name="Рисунок 2" descr="Logos_WHFP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s_WHFP_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8305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CDF2" w14:textId="5B858707" w:rsidR="003F279E" w:rsidRDefault="003F279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EC8"/>
    <w:multiLevelType w:val="hybridMultilevel"/>
    <w:tmpl w:val="92B00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73078"/>
    <w:multiLevelType w:val="hybridMultilevel"/>
    <w:tmpl w:val="E1A6429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BB120D"/>
    <w:multiLevelType w:val="hybridMultilevel"/>
    <w:tmpl w:val="14C4F87E"/>
    <w:lvl w:ilvl="0" w:tplc="C0B2E0A6">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10336"/>
    <w:multiLevelType w:val="hybridMultilevel"/>
    <w:tmpl w:val="AC1ADB52"/>
    <w:lvl w:ilvl="0" w:tplc="C0B2E0A6">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1D09"/>
    <w:multiLevelType w:val="hybridMultilevel"/>
    <w:tmpl w:val="47D2CC32"/>
    <w:lvl w:ilvl="0" w:tplc="4E429C82">
      <w:numFmt w:val="bullet"/>
      <w:lvlText w:val=""/>
      <w:lvlJc w:val="left"/>
      <w:pPr>
        <w:ind w:left="460" w:hanging="360"/>
      </w:pPr>
      <w:rPr>
        <w:rFonts w:ascii="Symbol" w:eastAsia="Symbol" w:hAnsi="Symbol" w:cs="Symbol" w:hint="default"/>
        <w:w w:val="100"/>
        <w:sz w:val="22"/>
        <w:szCs w:val="22"/>
      </w:rPr>
    </w:lvl>
    <w:lvl w:ilvl="1" w:tplc="BC36EF7C">
      <w:numFmt w:val="bullet"/>
      <w:lvlText w:val="•"/>
      <w:lvlJc w:val="left"/>
      <w:pPr>
        <w:ind w:left="1362" w:hanging="360"/>
      </w:pPr>
      <w:rPr>
        <w:rFonts w:hint="default"/>
      </w:rPr>
    </w:lvl>
    <w:lvl w:ilvl="2" w:tplc="E8964BF6">
      <w:numFmt w:val="bullet"/>
      <w:lvlText w:val="•"/>
      <w:lvlJc w:val="left"/>
      <w:pPr>
        <w:ind w:left="2264" w:hanging="360"/>
      </w:pPr>
      <w:rPr>
        <w:rFonts w:hint="default"/>
      </w:rPr>
    </w:lvl>
    <w:lvl w:ilvl="3" w:tplc="88801D46">
      <w:numFmt w:val="bullet"/>
      <w:lvlText w:val="•"/>
      <w:lvlJc w:val="left"/>
      <w:pPr>
        <w:ind w:left="3166" w:hanging="360"/>
      </w:pPr>
      <w:rPr>
        <w:rFonts w:hint="default"/>
      </w:rPr>
    </w:lvl>
    <w:lvl w:ilvl="4" w:tplc="8E304C0A">
      <w:numFmt w:val="bullet"/>
      <w:lvlText w:val="•"/>
      <w:lvlJc w:val="left"/>
      <w:pPr>
        <w:ind w:left="4068" w:hanging="360"/>
      </w:pPr>
      <w:rPr>
        <w:rFonts w:hint="default"/>
      </w:rPr>
    </w:lvl>
    <w:lvl w:ilvl="5" w:tplc="8ACC42AE">
      <w:numFmt w:val="bullet"/>
      <w:lvlText w:val="•"/>
      <w:lvlJc w:val="left"/>
      <w:pPr>
        <w:ind w:left="4970" w:hanging="360"/>
      </w:pPr>
      <w:rPr>
        <w:rFonts w:hint="default"/>
      </w:rPr>
    </w:lvl>
    <w:lvl w:ilvl="6" w:tplc="793C5738">
      <w:numFmt w:val="bullet"/>
      <w:lvlText w:val="•"/>
      <w:lvlJc w:val="left"/>
      <w:pPr>
        <w:ind w:left="5872" w:hanging="360"/>
      </w:pPr>
      <w:rPr>
        <w:rFonts w:hint="default"/>
      </w:rPr>
    </w:lvl>
    <w:lvl w:ilvl="7" w:tplc="956CDEC0">
      <w:numFmt w:val="bullet"/>
      <w:lvlText w:val="•"/>
      <w:lvlJc w:val="left"/>
      <w:pPr>
        <w:ind w:left="6774" w:hanging="360"/>
      </w:pPr>
      <w:rPr>
        <w:rFonts w:hint="default"/>
      </w:rPr>
    </w:lvl>
    <w:lvl w:ilvl="8" w:tplc="F034AE84">
      <w:numFmt w:val="bullet"/>
      <w:lvlText w:val="•"/>
      <w:lvlJc w:val="left"/>
      <w:pPr>
        <w:ind w:left="7676" w:hanging="360"/>
      </w:pPr>
      <w:rPr>
        <w:rFonts w:hint="default"/>
      </w:rPr>
    </w:lvl>
  </w:abstractNum>
  <w:abstractNum w:abstractNumId="5" w15:restartNumberingAfterBreak="0">
    <w:nsid w:val="38097A34"/>
    <w:multiLevelType w:val="hybridMultilevel"/>
    <w:tmpl w:val="DF4E44C0"/>
    <w:lvl w:ilvl="0" w:tplc="0922B3C8">
      <w:start w:val="1"/>
      <w:numFmt w:val="decimal"/>
      <w:lvlText w:val="%1)"/>
      <w:lvlJc w:val="left"/>
      <w:pPr>
        <w:ind w:left="359" w:hanging="260"/>
        <w:jc w:val="left"/>
      </w:pPr>
      <w:rPr>
        <w:rFonts w:ascii="Arial" w:eastAsia="Arial" w:hAnsi="Arial" w:cs="Arial" w:hint="default"/>
        <w:b/>
        <w:bCs/>
        <w:spacing w:val="-1"/>
        <w:w w:val="100"/>
        <w:sz w:val="22"/>
        <w:szCs w:val="22"/>
      </w:rPr>
    </w:lvl>
    <w:lvl w:ilvl="1" w:tplc="7F7C4730">
      <w:numFmt w:val="bullet"/>
      <w:lvlText w:val="•"/>
      <w:lvlJc w:val="left"/>
      <w:pPr>
        <w:ind w:left="1272" w:hanging="260"/>
      </w:pPr>
      <w:rPr>
        <w:rFonts w:hint="default"/>
      </w:rPr>
    </w:lvl>
    <w:lvl w:ilvl="2" w:tplc="76F88D32">
      <w:numFmt w:val="bullet"/>
      <w:lvlText w:val="•"/>
      <w:lvlJc w:val="left"/>
      <w:pPr>
        <w:ind w:left="2184" w:hanging="260"/>
      </w:pPr>
      <w:rPr>
        <w:rFonts w:hint="default"/>
      </w:rPr>
    </w:lvl>
    <w:lvl w:ilvl="3" w:tplc="411885B4">
      <w:numFmt w:val="bullet"/>
      <w:lvlText w:val="•"/>
      <w:lvlJc w:val="left"/>
      <w:pPr>
        <w:ind w:left="3096" w:hanging="260"/>
      </w:pPr>
      <w:rPr>
        <w:rFonts w:hint="default"/>
      </w:rPr>
    </w:lvl>
    <w:lvl w:ilvl="4" w:tplc="D4F086E0">
      <w:numFmt w:val="bullet"/>
      <w:lvlText w:val="•"/>
      <w:lvlJc w:val="left"/>
      <w:pPr>
        <w:ind w:left="4008" w:hanging="260"/>
      </w:pPr>
      <w:rPr>
        <w:rFonts w:hint="default"/>
      </w:rPr>
    </w:lvl>
    <w:lvl w:ilvl="5" w:tplc="CE02DC96">
      <w:numFmt w:val="bullet"/>
      <w:lvlText w:val="•"/>
      <w:lvlJc w:val="left"/>
      <w:pPr>
        <w:ind w:left="4920" w:hanging="260"/>
      </w:pPr>
      <w:rPr>
        <w:rFonts w:hint="default"/>
      </w:rPr>
    </w:lvl>
    <w:lvl w:ilvl="6" w:tplc="F656020C">
      <w:numFmt w:val="bullet"/>
      <w:lvlText w:val="•"/>
      <w:lvlJc w:val="left"/>
      <w:pPr>
        <w:ind w:left="5832" w:hanging="260"/>
      </w:pPr>
      <w:rPr>
        <w:rFonts w:hint="default"/>
      </w:rPr>
    </w:lvl>
    <w:lvl w:ilvl="7" w:tplc="CE763894">
      <w:numFmt w:val="bullet"/>
      <w:lvlText w:val="•"/>
      <w:lvlJc w:val="left"/>
      <w:pPr>
        <w:ind w:left="6744" w:hanging="260"/>
      </w:pPr>
      <w:rPr>
        <w:rFonts w:hint="default"/>
      </w:rPr>
    </w:lvl>
    <w:lvl w:ilvl="8" w:tplc="D640F5B4">
      <w:numFmt w:val="bullet"/>
      <w:lvlText w:val="•"/>
      <w:lvlJc w:val="left"/>
      <w:pPr>
        <w:ind w:left="7656" w:hanging="260"/>
      </w:pPr>
      <w:rPr>
        <w:rFonts w:hint="default"/>
      </w:rPr>
    </w:lvl>
  </w:abstractNum>
  <w:abstractNum w:abstractNumId="6" w15:restartNumberingAfterBreak="0">
    <w:nsid w:val="45A21A6A"/>
    <w:multiLevelType w:val="hybridMultilevel"/>
    <w:tmpl w:val="50E60FC0"/>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4C02F6"/>
    <w:multiLevelType w:val="hybridMultilevel"/>
    <w:tmpl w:val="860A9518"/>
    <w:lvl w:ilvl="0" w:tplc="217CEE46">
      <w:start w:val="1"/>
      <w:numFmt w:val="decimal"/>
      <w:lvlText w:val="%1."/>
      <w:lvlJc w:val="left"/>
      <w:pPr>
        <w:ind w:left="460" w:hanging="360"/>
        <w:jc w:val="left"/>
      </w:pPr>
      <w:rPr>
        <w:rFonts w:ascii="Arial" w:eastAsia="Arial" w:hAnsi="Arial" w:cs="Arial" w:hint="default"/>
        <w:spacing w:val="-1"/>
        <w:w w:val="100"/>
        <w:sz w:val="22"/>
        <w:szCs w:val="22"/>
      </w:rPr>
    </w:lvl>
    <w:lvl w:ilvl="1" w:tplc="A47E27BC">
      <w:numFmt w:val="bullet"/>
      <w:lvlText w:val="•"/>
      <w:lvlJc w:val="left"/>
      <w:pPr>
        <w:ind w:left="1362" w:hanging="360"/>
      </w:pPr>
      <w:rPr>
        <w:rFonts w:hint="default"/>
      </w:rPr>
    </w:lvl>
    <w:lvl w:ilvl="2" w:tplc="E496CF22">
      <w:numFmt w:val="bullet"/>
      <w:lvlText w:val="•"/>
      <w:lvlJc w:val="left"/>
      <w:pPr>
        <w:ind w:left="2264" w:hanging="360"/>
      </w:pPr>
      <w:rPr>
        <w:rFonts w:hint="default"/>
      </w:rPr>
    </w:lvl>
    <w:lvl w:ilvl="3" w:tplc="041E7210">
      <w:numFmt w:val="bullet"/>
      <w:lvlText w:val="•"/>
      <w:lvlJc w:val="left"/>
      <w:pPr>
        <w:ind w:left="3166" w:hanging="360"/>
      </w:pPr>
      <w:rPr>
        <w:rFonts w:hint="default"/>
      </w:rPr>
    </w:lvl>
    <w:lvl w:ilvl="4" w:tplc="61C8C4FA">
      <w:numFmt w:val="bullet"/>
      <w:lvlText w:val="•"/>
      <w:lvlJc w:val="left"/>
      <w:pPr>
        <w:ind w:left="4068" w:hanging="360"/>
      </w:pPr>
      <w:rPr>
        <w:rFonts w:hint="default"/>
      </w:rPr>
    </w:lvl>
    <w:lvl w:ilvl="5" w:tplc="2B164D6E">
      <w:numFmt w:val="bullet"/>
      <w:lvlText w:val="•"/>
      <w:lvlJc w:val="left"/>
      <w:pPr>
        <w:ind w:left="4970" w:hanging="360"/>
      </w:pPr>
      <w:rPr>
        <w:rFonts w:hint="default"/>
      </w:rPr>
    </w:lvl>
    <w:lvl w:ilvl="6" w:tplc="ED904A7A">
      <w:numFmt w:val="bullet"/>
      <w:lvlText w:val="•"/>
      <w:lvlJc w:val="left"/>
      <w:pPr>
        <w:ind w:left="5872" w:hanging="360"/>
      </w:pPr>
      <w:rPr>
        <w:rFonts w:hint="default"/>
      </w:rPr>
    </w:lvl>
    <w:lvl w:ilvl="7" w:tplc="8690E5B8">
      <w:numFmt w:val="bullet"/>
      <w:lvlText w:val="•"/>
      <w:lvlJc w:val="left"/>
      <w:pPr>
        <w:ind w:left="6774" w:hanging="360"/>
      </w:pPr>
      <w:rPr>
        <w:rFonts w:hint="default"/>
      </w:rPr>
    </w:lvl>
    <w:lvl w:ilvl="8" w:tplc="611CF342">
      <w:numFmt w:val="bullet"/>
      <w:lvlText w:val="•"/>
      <w:lvlJc w:val="left"/>
      <w:pPr>
        <w:ind w:left="7676" w:hanging="360"/>
      </w:pPr>
      <w:rPr>
        <w:rFonts w:hint="default"/>
      </w:rPr>
    </w:lvl>
  </w:abstractNum>
  <w:abstractNum w:abstractNumId="8" w15:restartNumberingAfterBreak="0">
    <w:nsid w:val="5702247C"/>
    <w:multiLevelType w:val="hybridMultilevel"/>
    <w:tmpl w:val="B6C422AA"/>
    <w:lvl w:ilvl="0" w:tplc="C0B2E0A6">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61C11"/>
    <w:multiLevelType w:val="hybridMultilevel"/>
    <w:tmpl w:val="F16089C6"/>
    <w:lvl w:ilvl="0" w:tplc="02EA489C">
      <w:start w:val="1"/>
      <w:numFmt w:val="decimal"/>
      <w:lvlText w:val="%1."/>
      <w:lvlJc w:val="left"/>
      <w:pPr>
        <w:ind w:left="808" w:hanging="708"/>
        <w:jc w:val="left"/>
      </w:pPr>
      <w:rPr>
        <w:rFonts w:ascii="Arial" w:eastAsia="Arial" w:hAnsi="Arial" w:cs="Arial" w:hint="default"/>
        <w:b/>
        <w:bCs/>
        <w:spacing w:val="-1"/>
        <w:w w:val="100"/>
        <w:sz w:val="22"/>
        <w:szCs w:val="22"/>
      </w:rPr>
    </w:lvl>
    <w:lvl w:ilvl="1" w:tplc="D796218E">
      <w:start w:val="1"/>
      <w:numFmt w:val="decimal"/>
      <w:lvlText w:val="%2."/>
      <w:lvlJc w:val="left"/>
      <w:pPr>
        <w:ind w:left="820" w:hanging="360"/>
        <w:jc w:val="right"/>
      </w:pPr>
      <w:rPr>
        <w:rFonts w:ascii="Arial" w:eastAsia="Arial" w:hAnsi="Arial" w:cs="Arial" w:hint="default"/>
        <w:spacing w:val="-1"/>
        <w:w w:val="100"/>
        <w:sz w:val="22"/>
        <w:szCs w:val="22"/>
      </w:rPr>
    </w:lvl>
    <w:lvl w:ilvl="2" w:tplc="9E327096">
      <w:numFmt w:val="bullet"/>
      <w:lvlText w:val="•"/>
      <w:lvlJc w:val="left"/>
      <w:pPr>
        <w:ind w:left="1782" w:hanging="360"/>
      </w:pPr>
      <w:rPr>
        <w:rFonts w:hint="default"/>
      </w:rPr>
    </w:lvl>
    <w:lvl w:ilvl="3" w:tplc="9BD6EDC0">
      <w:numFmt w:val="bullet"/>
      <w:lvlText w:val="•"/>
      <w:lvlJc w:val="left"/>
      <w:pPr>
        <w:ind w:left="2744" w:hanging="360"/>
      </w:pPr>
      <w:rPr>
        <w:rFonts w:hint="default"/>
      </w:rPr>
    </w:lvl>
    <w:lvl w:ilvl="4" w:tplc="5C9A0E6A">
      <w:numFmt w:val="bullet"/>
      <w:lvlText w:val="•"/>
      <w:lvlJc w:val="left"/>
      <w:pPr>
        <w:ind w:left="3706" w:hanging="360"/>
      </w:pPr>
      <w:rPr>
        <w:rFonts w:hint="default"/>
      </w:rPr>
    </w:lvl>
    <w:lvl w:ilvl="5" w:tplc="48404622">
      <w:numFmt w:val="bullet"/>
      <w:lvlText w:val="•"/>
      <w:lvlJc w:val="left"/>
      <w:pPr>
        <w:ind w:left="4668" w:hanging="360"/>
      </w:pPr>
      <w:rPr>
        <w:rFonts w:hint="default"/>
      </w:rPr>
    </w:lvl>
    <w:lvl w:ilvl="6" w:tplc="DF462C84">
      <w:numFmt w:val="bullet"/>
      <w:lvlText w:val="•"/>
      <w:lvlJc w:val="left"/>
      <w:pPr>
        <w:ind w:left="5631" w:hanging="360"/>
      </w:pPr>
      <w:rPr>
        <w:rFonts w:hint="default"/>
      </w:rPr>
    </w:lvl>
    <w:lvl w:ilvl="7" w:tplc="12CEB7E0">
      <w:numFmt w:val="bullet"/>
      <w:lvlText w:val="•"/>
      <w:lvlJc w:val="left"/>
      <w:pPr>
        <w:ind w:left="6593" w:hanging="360"/>
      </w:pPr>
      <w:rPr>
        <w:rFonts w:hint="default"/>
      </w:rPr>
    </w:lvl>
    <w:lvl w:ilvl="8" w:tplc="839452CE">
      <w:numFmt w:val="bullet"/>
      <w:lvlText w:val="•"/>
      <w:lvlJc w:val="left"/>
      <w:pPr>
        <w:ind w:left="7555" w:hanging="360"/>
      </w:pPr>
      <w:rPr>
        <w:rFonts w:hint="default"/>
      </w:rPr>
    </w:lvl>
  </w:abstractNum>
  <w:abstractNum w:abstractNumId="10" w15:restartNumberingAfterBreak="0">
    <w:nsid w:val="7CBB6F20"/>
    <w:multiLevelType w:val="hybridMultilevel"/>
    <w:tmpl w:val="D2B0264C"/>
    <w:lvl w:ilvl="0" w:tplc="77F46AF6">
      <w:numFmt w:val="bullet"/>
      <w:lvlText w:val="•"/>
      <w:lvlJc w:val="left"/>
      <w:pPr>
        <w:ind w:left="100" w:hanging="65"/>
      </w:pPr>
      <w:rPr>
        <w:rFonts w:ascii="Arial" w:eastAsia="Arial" w:hAnsi="Arial" w:cs="Arial" w:hint="default"/>
        <w:spacing w:val="-1"/>
        <w:w w:val="100"/>
        <w:sz w:val="16"/>
        <w:szCs w:val="16"/>
      </w:rPr>
    </w:lvl>
    <w:lvl w:ilvl="1" w:tplc="BDDE5D38">
      <w:numFmt w:val="bullet"/>
      <w:lvlText w:val="•"/>
      <w:lvlJc w:val="left"/>
      <w:pPr>
        <w:ind w:left="1038" w:hanging="65"/>
      </w:pPr>
      <w:rPr>
        <w:rFonts w:hint="default"/>
      </w:rPr>
    </w:lvl>
    <w:lvl w:ilvl="2" w:tplc="8F6C8E30">
      <w:numFmt w:val="bullet"/>
      <w:lvlText w:val="•"/>
      <w:lvlJc w:val="left"/>
      <w:pPr>
        <w:ind w:left="1976" w:hanging="65"/>
      </w:pPr>
      <w:rPr>
        <w:rFonts w:hint="default"/>
      </w:rPr>
    </w:lvl>
    <w:lvl w:ilvl="3" w:tplc="427C13DE">
      <w:numFmt w:val="bullet"/>
      <w:lvlText w:val="•"/>
      <w:lvlJc w:val="left"/>
      <w:pPr>
        <w:ind w:left="2914" w:hanging="65"/>
      </w:pPr>
      <w:rPr>
        <w:rFonts w:hint="default"/>
      </w:rPr>
    </w:lvl>
    <w:lvl w:ilvl="4" w:tplc="9FC25F20">
      <w:numFmt w:val="bullet"/>
      <w:lvlText w:val="•"/>
      <w:lvlJc w:val="left"/>
      <w:pPr>
        <w:ind w:left="3852" w:hanging="65"/>
      </w:pPr>
      <w:rPr>
        <w:rFonts w:hint="default"/>
      </w:rPr>
    </w:lvl>
    <w:lvl w:ilvl="5" w:tplc="DBAE540A">
      <w:numFmt w:val="bullet"/>
      <w:lvlText w:val="•"/>
      <w:lvlJc w:val="left"/>
      <w:pPr>
        <w:ind w:left="4790" w:hanging="65"/>
      </w:pPr>
      <w:rPr>
        <w:rFonts w:hint="default"/>
      </w:rPr>
    </w:lvl>
    <w:lvl w:ilvl="6" w:tplc="7CFC5352">
      <w:numFmt w:val="bullet"/>
      <w:lvlText w:val="•"/>
      <w:lvlJc w:val="left"/>
      <w:pPr>
        <w:ind w:left="5728" w:hanging="65"/>
      </w:pPr>
      <w:rPr>
        <w:rFonts w:hint="default"/>
      </w:rPr>
    </w:lvl>
    <w:lvl w:ilvl="7" w:tplc="CD1423FE">
      <w:numFmt w:val="bullet"/>
      <w:lvlText w:val="•"/>
      <w:lvlJc w:val="left"/>
      <w:pPr>
        <w:ind w:left="6666" w:hanging="65"/>
      </w:pPr>
      <w:rPr>
        <w:rFonts w:hint="default"/>
      </w:rPr>
    </w:lvl>
    <w:lvl w:ilvl="8" w:tplc="4E0ED23E">
      <w:numFmt w:val="bullet"/>
      <w:lvlText w:val="•"/>
      <w:lvlJc w:val="left"/>
      <w:pPr>
        <w:ind w:left="7604" w:hanging="65"/>
      </w:pPr>
      <w:rPr>
        <w:rFonts w:hint="default"/>
      </w:rPr>
    </w:lvl>
  </w:abstractNum>
  <w:abstractNum w:abstractNumId="11" w15:restartNumberingAfterBreak="0">
    <w:nsid w:val="7DF14AE3"/>
    <w:multiLevelType w:val="hybridMultilevel"/>
    <w:tmpl w:val="B3B0F0D4"/>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1505805">
    <w:abstractNumId w:val="10"/>
  </w:num>
  <w:num w:numId="2" w16cid:durableId="545337346">
    <w:abstractNumId w:val="4"/>
  </w:num>
  <w:num w:numId="3" w16cid:durableId="2145850385">
    <w:abstractNumId w:val="5"/>
  </w:num>
  <w:num w:numId="4" w16cid:durableId="834758891">
    <w:abstractNumId w:val="7"/>
  </w:num>
  <w:num w:numId="5" w16cid:durableId="1533885701">
    <w:abstractNumId w:val="9"/>
  </w:num>
  <w:num w:numId="6" w16cid:durableId="906645022">
    <w:abstractNumId w:val="0"/>
  </w:num>
  <w:num w:numId="7" w16cid:durableId="311060140">
    <w:abstractNumId w:val="2"/>
  </w:num>
  <w:num w:numId="8" w16cid:durableId="958686365">
    <w:abstractNumId w:val="8"/>
  </w:num>
  <w:num w:numId="9" w16cid:durableId="1982074150">
    <w:abstractNumId w:val="3"/>
  </w:num>
  <w:num w:numId="10" w16cid:durableId="1006786487">
    <w:abstractNumId w:val="11"/>
  </w:num>
  <w:num w:numId="11" w16cid:durableId="755059913">
    <w:abstractNumId w:val="1"/>
  </w:num>
  <w:num w:numId="12" w16cid:durableId="195122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zNjI0MLMwt7A0MjJV0lEKTi0uzszPAykwqQUAvu9PWCwAAAA="/>
  </w:docVars>
  <w:rsids>
    <w:rsidRoot w:val="006928E3"/>
    <w:rsid w:val="0001500E"/>
    <w:rsid w:val="00064D7E"/>
    <w:rsid w:val="00075896"/>
    <w:rsid w:val="000B2313"/>
    <w:rsid w:val="000F40D5"/>
    <w:rsid w:val="00122BBC"/>
    <w:rsid w:val="00144268"/>
    <w:rsid w:val="00293EDF"/>
    <w:rsid w:val="00313F32"/>
    <w:rsid w:val="00381AEF"/>
    <w:rsid w:val="0039024C"/>
    <w:rsid w:val="003B3BAD"/>
    <w:rsid w:val="003B7B0B"/>
    <w:rsid w:val="003E07B8"/>
    <w:rsid w:val="003E64F4"/>
    <w:rsid w:val="003F279E"/>
    <w:rsid w:val="004178FE"/>
    <w:rsid w:val="00437AC0"/>
    <w:rsid w:val="00504C4D"/>
    <w:rsid w:val="00517091"/>
    <w:rsid w:val="0053652F"/>
    <w:rsid w:val="0056702A"/>
    <w:rsid w:val="005B3E5D"/>
    <w:rsid w:val="00600C38"/>
    <w:rsid w:val="0060201C"/>
    <w:rsid w:val="00655864"/>
    <w:rsid w:val="006928E3"/>
    <w:rsid w:val="006943E2"/>
    <w:rsid w:val="006C3B60"/>
    <w:rsid w:val="007058C7"/>
    <w:rsid w:val="00755D74"/>
    <w:rsid w:val="007811CD"/>
    <w:rsid w:val="00816A4F"/>
    <w:rsid w:val="008270EF"/>
    <w:rsid w:val="00846BFB"/>
    <w:rsid w:val="00877EDA"/>
    <w:rsid w:val="008E5A77"/>
    <w:rsid w:val="008E704E"/>
    <w:rsid w:val="008F5094"/>
    <w:rsid w:val="00910503"/>
    <w:rsid w:val="0092060E"/>
    <w:rsid w:val="009325DA"/>
    <w:rsid w:val="009443CC"/>
    <w:rsid w:val="009A59CE"/>
    <w:rsid w:val="00A405F0"/>
    <w:rsid w:val="00A73635"/>
    <w:rsid w:val="00AA5D0A"/>
    <w:rsid w:val="00AC76E6"/>
    <w:rsid w:val="00AD25BD"/>
    <w:rsid w:val="00AD399D"/>
    <w:rsid w:val="00AE386C"/>
    <w:rsid w:val="00B262AD"/>
    <w:rsid w:val="00B30C2F"/>
    <w:rsid w:val="00B87CCF"/>
    <w:rsid w:val="00BF0CD4"/>
    <w:rsid w:val="00BF2056"/>
    <w:rsid w:val="00BF7954"/>
    <w:rsid w:val="00C034F8"/>
    <w:rsid w:val="00C07BA8"/>
    <w:rsid w:val="00C33AA8"/>
    <w:rsid w:val="00C472AE"/>
    <w:rsid w:val="00CF4A20"/>
    <w:rsid w:val="00D04144"/>
    <w:rsid w:val="00D91134"/>
    <w:rsid w:val="00DA68FA"/>
    <w:rsid w:val="00DC10ED"/>
    <w:rsid w:val="00DE0134"/>
    <w:rsid w:val="00DE3908"/>
    <w:rsid w:val="00DF46AB"/>
    <w:rsid w:val="00DF6B97"/>
    <w:rsid w:val="00E16444"/>
    <w:rsid w:val="00E673EC"/>
    <w:rsid w:val="00E74643"/>
    <w:rsid w:val="00E82BD5"/>
    <w:rsid w:val="00E93FB9"/>
    <w:rsid w:val="00ED215D"/>
    <w:rsid w:val="00F04CFB"/>
    <w:rsid w:val="00F77F47"/>
    <w:rsid w:val="00FA694A"/>
    <w:rsid w:val="00FD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8D13A"/>
  <w15:docId w15:val="{D4B0439A-65F6-45B7-ACEE-08B9D656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359" w:hanging="26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Title"/>
    <w:basedOn w:val="a"/>
    <w:link w:val="a6"/>
    <w:uiPriority w:val="10"/>
    <w:qFormat/>
    <w:pPr>
      <w:ind w:left="3426" w:right="3445"/>
      <w:jc w:val="center"/>
    </w:pPr>
    <w:rPr>
      <w:b/>
      <w:bCs/>
      <w:sz w:val="28"/>
      <w:szCs w:val="28"/>
    </w:rPr>
  </w:style>
  <w:style w:type="paragraph" w:styleId="a7">
    <w:name w:val="List Paragraph"/>
    <w:basedOn w:val="a"/>
    <w:uiPriority w:val="1"/>
    <w:qFormat/>
    <w:pPr>
      <w:ind w:left="460" w:hanging="360"/>
      <w:jc w:val="both"/>
    </w:pPr>
  </w:style>
  <w:style w:type="paragraph" w:customStyle="1" w:styleId="TableParagraph">
    <w:name w:val="Table Paragraph"/>
    <w:basedOn w:val="a"/>
    <w:uiPriority w:val="1"/>
    <w:qFormat/>
    <w:pPr>
      <w:spacing w:before="119"/>
      <w:ind w:left="273"/>
      <w:jc w:val="center"/>
    </w:pPr>
  </w:style>
  <w:style w:type="paragraph" w:styleId="a8">
    <w:name w:val="Balloon Text"/>
    <w:basedOn w:val="a"/>
    <w:link w:val="a9"/>
    <w:uiPriority w:val="99"/>
    <w:semiHidden/>
    <w:unhideWhenUsed/>
    <w:rsid w:val="004178FE"/>
    <w:rPr>
      <w:rFonts w:ascii="Segoe UI" w:hAnsi="Segoe UI" w:cs="Segoe UI"/>
      <w:sz w:val="18"/>
      <w:szCs w:val="18"/>
    </w:rPr>
  </w:style>
  <w:style w:type="character" w:customStyle="1" w:styleId="a9">
    <w:name w:val="Текст выноски Знак"/>
    <w:basedOn w:val="a0"/>
    <w:link w:val="a8"/>
    <w:uiPriority w:val="99"/>
    <w:semiHidden/>
    <w:rsid w:val="004178FE"/>
    <w:rPr>
      <w:rFonts w:ascii="Segoe UI" w:eastAsia="Arial" w:hAnsi="Segoe UI" w:cs="Segoe UI"/>
      <w:sz w:val="18"/>
      <w:szCs w:val="18"/>
    </w:rPr>
  </w:style>
  <w:style w:type="character" w:styleId="aa">
    <w:name w:val="annotation reference"/>
    <w:basedOn w:val="a0"/>
    <w:uiPriority w:val="99"/>
    <w:semiHidden/>
    <w:unhideWhenUsed/>
    <w:rsid w:val="007058C7"/>
    <w:rPr>
      <w:sz w:val="16"/>
      <w:szCs w:val="16"/>
    </w:rPr>
  </w:style>
  <w:style w:type="paragraph" w:styleId="ab">
    <w:name w:val="annotation text"/>
    <w:basedOn w:val="a"/>
    <w:link w:val="ac"/>
    <w:uiPriority w:val="99"/>
    <w:semiHidden/>
    <w:unhideWhenUsed/>
    <w:rsid w:val="007058C7"/>
    <w:rPr>
      <w:sz w:val="20"/>
      <w:szCs w:val="20"/>
    </w:rPr>
  </w:style>
  <w:style w:type="character" w:customStyle="1" w:styleId="ac">
    <w:name w:val="Текст примечания Знак"/>
    <w:basedOn w:val="a0"/>
    <w:link w:val="ab"/>
    <w:uiPriority w:val="99"/>
    <w:semiHidden/>
    <w:rsid w:val="007058C7"/>
    <w:rPr>
      <w:rFonts w:ascii="Arial" w:eastAsia="Arial" w:hAnsi="Arial" w:cs="Arial"/>
      <w:sz w:val="20"/>
      <w:szCs w:val="20"/>
    </w:rPr>
  </w:style>
  <w:style w:type="paragraph" w:styleId="ad">
    <w:name w:val="annotation subject"/>
    <w:basedOn w:val="ab"/>
    <w:next w:val="ab"/>
    <w:link w:val="ae"/>
    <w:uiPriority w:val="99"/>
    <w:semiHidden/>
    <w:unhideWhenUsed/>
    <w:rsid w:val="007058C7"/>
    <w:rPr>
      <w:b/>
      <w:bCs/>
    </w:rPr>
  </w:style>
  <w:style w:type="character" w:customStyle="1" w:styleId="ae">
    <w:name w:val="Тема примечания Знак"/>
    <w:basedOn w:val="ac"/>
    <w:link w:val="ad"/>
    <w:uiPriority w:val="99"/>
    <w:semiHidden/>
    <w:rsid w:val="007058C7"/>
    <w:rPr>
      <w:rFonts w:ascii="Arial" w:eastAsia="Arial" w:hAnsi="Arial" w:cs="Arial"/>
      <w:b/>
      <w:bCs/>
      <w:sz w:val="20"/>
      <w:szCs w:val="20"/>
    </w:rPr>
  </w:style>
  <w:style w:type="paragraph" w:styleId="af">
    <w:name w:val="header"/>
    <w:basedOn w:val="a"/>
    <w:link w:val="af0"/>
    <w:uiPriority w:val="99"/>
    <w:unhideWhenUsed/>
    <w:rsid w:val="00437AC0"/>
    <w:pPr>
      <w:tabs>
        <w:tab w:val="center" w:pos="4513"/>
        <w:tab w:val="right" w:pos="9026"/>
      </w:tabs>
    </w:pPr>
  </w:style>
  <w:style w:type="character" w:customStyle="1" w:styleId="af0">
    <w:name w:val="Верхний колонтитул Знак"/>
    <w:basedOn w:val="a0"/>
    <w:link w:val="af"/>
    <w:uiPriority w:val="99"/>
    <w:rsid w:val="00437AC0"/>
    <w:rPr>
      <w:rFonts w:ascii="Arial" w:eastAsia="Arial" w:hAnsi="Arial" w:cs="Arial"/>
    </w:rPr>
  </w:style>
  <w:style w:type="paragraph" w:styleId="af1">
    <w:name w:val="footer"/>
    <w:basedOn w:val="a"/>
    <w:link w:val="af2"/>
    <w:uiPriority w:val="99"/>
    <w:unhideWhenUsed/>
    <w:rsid w:val="00437AC0"/>
    <w:pPr>
      <w:tabs>
        <w:tab w:val="center" w:pos="4513"/>
        <w:tab w:val="right" w:pos="9026"/>
      </w:tabs>
    </w:pPr>
  </w:style>
  <w:style w:type="character" w:customStyle="1" w:styleId="af2">
    <w:name w:val="Нижний колонтитул Знак"/>
    <w:basedOn w:val="a0"/>
    <w:link w:val="af1"/>
    <w:uiPriority w:val="99"/>
    <w:rsid w:val="00437AC0"/>
    <w:rPr>
      <w:rFonts w:ascii="Arial" w:eastAsia="Arial" w:hAnsi="Arial" w:cs="Arial"/>
    </w:rPr>
  </w:style>
  <w:style w:type="character" w:customStyle="1" w:styleId="a4">
    <w:name w:val="Основной текст Знак"/>
    <w:basedOn w:val="a0"/>
    <w:link w:val="a3"/>
    <w:uiPriority w:val="1"/>
    <w:rsid w:val="00504C4D"/>
    <w:rPr>
      <w:rFonts w:ascii="Arial" w:eastAsia="Arial" w:hAnsi="Arial" w:cs="Arial"/>
    </w:rPr>
  </w:style>
  <w:style w:type="character" w:customStyle="1" w:styleId="a6">
    <w:name w:val="Заголовок Знак"/>
    <w:basedOn w:val="a0"/>
    <w:link w:val="a5"/>
    <w:uiPriority w:val="10"/>
    <w:rsid w:val="00C034F8"/>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1252</Words>
  <Characters>7141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Samba Tiello</dc:creator>
  <cp:lastModifiedBy>Tatiana</cp:lastModifiedBy>
  <cp:revision>17</cp:revision>
  <dcterms:created xsi:type="dcterms:W3CDTF">2022-06-13T11:41:00Z</dcterms:created>
  <dcterms:modified xsi:type="dcterms:W3CDTF">2022-06-28T12:12:00Z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Word for Microsoft 365</vt:lpwstr>
  </property>
  <property fmtid="{D5CDD505-2E9C-101B-9397-08002B2CF9AE}" pid="4" name="LastSaved">
    <vt:filetime>2020-09-15T00:00:00Z</vt:filetime>
  </property>
</Properties>
</file>